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7B9" w:rsidRDefault="005267B9">
      <w:pPr>
        <w:autoSpaceDE w:val="0"/>
        <w:autoSpaceDN w:val="0"/>
        <w:adjustRightInd w:val="0"/>
        <w:jc w:val="center"/>
        <w:outlineLvl w:val="0"/>
        <w:rPr>
          <w:rFonts w:ascii="宋体" w:eastAsia="宋体" w:hAnsi="宋体"/>
          <w:b/>
          <w:color w:val="000000"/>
          <w:sz w:val="52"/>
          <w:szCs w:val="52"/>
          <w:lang w:val="zh-CN"/>
        </w:rPr>
      </w:pPr>
    </w:p>
    <w:p w:rsidR="005267B9" w:rsidRDefault="0094427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长芦街道</w:t>
      </w:r>
      <w:r>
        <w:rPr>
          <w:rFonts w:asciiTheme="minorEastAsia" w:eastAsiaTheme="minorEastAsia" w:hAnsiTheme="minorEastAsia" w:cstheme="minorEastAsia" w:hint="eastAsia"/>
          <w:sz w:val="52"/>
          <w:szCs w:val="52"/>
          <w:lang w:val="zh-CN"/>
        </w:rPr>
        <w:t>2019</w:t>
      </w:r>
      <w:r>
        <w:rPr>
          <w:rFonts w:asciiTheme="minorEastAsia" w:eastAsiaTheme="minorEastAsia" w:hAnsiTheme="minorEastAsia" w:cstheme="minorEastAsia" w:hint="eastAsia"/>
          <w:sz w:val="52"/>
          <w:szCs w:val="52"/>
          <w:lang w:val="zh-CN"/>
        </w:rPr>
        <w:t>年度首届公益创投项目</w:t>
      </w:r>
    </w:p>
    <w:p w:rsidR="005267B9" w:rsidRDefault="0094427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5267B9" w:rsidRDefault="005267B9">
      <w:pPr>
        <w:autoSpaceDE w:val="0"/>
        <w:autoSpaceDN w:val="0"/>
        <w:adjustRightInd w:val="0"/>
        <w:jc w:val="center"/>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6"/>
          <w:szCs w:val="36"/>
          <w:lang w:val="zh-CN"/>
        </w:rPr>
      </w:pPr>
    </w:p>
    <w:p w:rsidR="005267B9" w:rsidRDefault="00944279">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Pr>
          <w:rFonts w:ascii="宋体" w:eastAsia="宋体" w:hAnsi="宋体" w:hint="eastAsia"/>
          <w:color w:val="000000"/>
          <w:sz w:val="36"/>
          <w:szCs w:val="36"/>
          <w:lang w:val="zh-CN"/>
        </w:rPr>
        <w:t>CLJD-2019F001</w:t>
      </w:r>
    </w:p>
    <w:p w:rsidR="005267B9" w:rsidRDefault="00944279">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项目名称：长芦街道</w:t>
      </w:r>
      <w:r>
        <w:rPr>
          <w:rFonts w:ascii="宋体" w:eastAsia="宋体" w:hAnsi="宋体" w:hint="eastAsia"/>
          <w:color w:val="000000"/>
          <w:sz w:val="36"/>
          <w:szCs w:val="36"/>
          <w:lang w:val="zh-CN"/>
        </w:rPr>
        <w:t>2019</w:t>
      </w:r>
      <w:r>
        <w:rPr>
          <w:rFonts w:ascii="宋体" w:eastAsia="宋体" w:hAnsi="宋体" w:hint="eastAsia"/>
          <w:color w:val="000000"/>
          <w:sz w:val="36"/>
          <w:szCs w:val="36"/>
          <w:lang w:val="zh-CN"/>
        </w:rPr>
        <w:t>年度首届公益创投睦邻中心项目</w:t>
      </w: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left"/>
        <w:rPr>
          <w:rFonts w:ascii="宋体" w:eastAsia="宋体" w:hAnsi="宋体"/>
          <w:color w:val="000000"/>
          <w:sz w:val="32"/>
          <w:szCs w:val="32"/>
          <w:lang w:val="zh-CN"/>
        </w:rPr>
      </w:pPr>
    </w:p>
    <w:p w:rsidR="005267B9" w:rsidRDefault="005267B9">
      <w:pPr>
        <w:autoSpaceDE w:val="0"/>
        <w:autoSpaceDN w:val="0"/>
        <w:adjustRightInd w:val="0"/>
        <w:jc w:val="center"/>
        <w:outlineLvl w:val="0"/>
        <w:rPr>
          <w:rFonts w:ascii="宋体" w:eastAsia="宋体" w:hAnsi="宋体"/>
          <w:color w:val="000000"/>
          <w:sz w:val="44"/>
          <w:szCs w:val="44"/>
          <w:lang w:val="zh-CN"/>
        </w:rPr>
      </w:pPr>
    </w:p>
    <w:p w:rsidR="005267B9" w:rsidRDefault="005267B9">
      <w:pPr>
        <w:autoSpaceDE w:val="0"/>
        <w:autoSpaceDN w:val="0"/>
        <w:adjustRightInd w:val="0"/>
        <w:jc w:val="center"/>
        <w:outlineLvl w:val="0"/>
        <w:rPr>
          <w:rFonts w:ascii="宋体" w:eastAsia="宋体" w:hAnsi="宋体"/>
          <w:color w:val="000000"/>
          <w:sz w:val="44"/>
          <w:szCs w:val="44"/>
          <w:lang w:val="zh-CN"/>
        </w:rPr>
      </w:pPr>
    </w:p>
    <w:p w:rsidR="005267B9" w:rsidRDefault="005267B9">
      <w:pPr>
        <w:autoSpaceDE w:val="0"/>
        <w:autoSpaceDN w:val="0"/>
        <w:adjustRightInd w:val="0"/>
        <w:jc w:val="center"/>
        <w:outlineLvl w:val="0"/>
        <w:rPr>
          <w:rFonts w:ascii="宋体" w:eastAsia="宋体" w:hAnsi="宋体"/>
          <w:color w:val="000000"/>
          <w:sz w:val="44"/>
          <w:szCs w:val="44"/>
          <w:lang w:val="zh-CN"/>
        </w:rPr>
      </w:pPr>
    </w:p>
    <w:p w:rsidR="005267B9" w:rsidRDefault="005267B9">
      <w:pPr>
        <w:autoSpaceDE w:val="0"/>
        <w:autoSpaceDN w:val="0"/>
        <w:adjustRightInd w:val="0"/>
        <w:jc w:val="center"/>
        <w:outlineLvl w:val="0"/>
        <w:rPr>
          <w:rFonts w:ascii="宋体" w:eastAsia="宋体" w:hAnsi="宋体"/>
          <w:color w:val="000000"/>
          <w:sz w:val="44"/>
          <w:szCs w:val="44"/>
          <w:lang w:val="zh-CN"/>
        </w:rPr>
      </w:pPr>
    </w:p>
    <w:p w:rsidR="005267B9" w:rsidRDefault="00944279">
      <w:pPr>
        <w:pStyle w:val="19"/>
        <w:ind w:firstLineChars="0" w:firstLine="0"/>
        <w:jc w:val="center"/>
        <w:rPr>
          <w:rFonts w:ascii="宋体" w:hAnsi="宋体"/>
          <w:sz w:val="28"/>
          <w:szCs w:val="28"/>
          <w:lang w:val="zh-CN"/>
        </w:rPr>
      </w:pPr>
      <w:r>
        <w:rPr>
          <w:rFonts w:ascii="宋体" w:hAnsi="宋体" w:hint="eastAsia"/>
          <w:sz w:val="28"/>
          <w:szCs w:val="28"/>
          <w:lang w:val="zh-CN"/>
        </w:rPr>
        <w:t>江苏大友招标代理咨询有限公司</w:t>
      </w:r>
    </w:p>
    <w:p w:rsidR="005267B9" w:rsidRDefault="00944279">
      <w:pPr>
        <w:pStyle w:val="19"/>
        <w:ind w:firstLineChars="0" w:firstLine="0"/>
        <w:jc w:val="center"/>
        <w:rPr>
          <w:rFonts w:ascii="宋体" w:hAnsi="宋体"/>
          <w:sz w:val="28"/>
          <w:szCs w:val="28"/>
          <w:lang w:val="zh-CN"/>
        </w:rPr>
      </w:pPr>
      <w:r>
        <w:rPr>
          <w:rFonts w:ascii="宋体" w:hAnsi="宋体" w:hint="eastAsia"/>
          <w:sz w:val="28"/>
          <w:szCs w:val="28"/>
          <w:lang w:val="zh-CN"/>
        </w:rPr>
        <w:t>二〇一九年</w:t>
      </w:r>
      <w:r>
        <w:rPr>
          <w:rFonts w:ascii="宋体" w:hAnsi="宋体" w:hint="eastAsia"/>
          <w:sz w:val="28"/>
          <w:szCs w:val="28"/>
        </w:rPr>
        <w:t>四</w:t>
      </w:r>
      <w:r>
        <w:rPr>
          <w:rFonts w:ascii="宋体" w:hAnsi="宋体" w:hint="eastAsia"/>
          <w:sz w:val="28"/>
          <w:szCs w:val="28"/>
          <w:lang w:val="zh-CN"/>
        </w:rPr>
        <w:t>月</w:t>
      </w:r>
    </w:p>
    <w:p w:rsidR="005267B9" w:rsidRDefault="005267B9">
      <w:pPr>
        <w:tabs>
          <w:tab w:val="left" w:pos="4500"/>
        </w:tabs>
        <w:autoSpaceDE w:val="0"/>
        <w:autoSpaceDN w:val="0"/>
        <w:adjustRightInd w:val="0"/>
        <w:jc w:val="center"/>
        <w:rPr>
          <w:rFonts w:ascii="宋体" w:eastAsia="宋体" w:hAnsi="宋体"/>
          <w:color w:val="000000"/>
          <w:sz w:val="44"/>
          <w:szCs w:val="44"/>
          <w:lang w:val="zh-CN"/>
        </w:rPr>
      </w:pPr>
    </w:p>
    <w:p w:rsidR="005267B9" w:rsidRDefault="005267B9">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5267B9" w:rsidRDefault="00944279">
          <w:pPr>
            <w:pStyle w:val="TOC1"/>
            <w:jc w:val="center"/>
            <w:rPr>
              <w:rFonts w:ascii="宋体" w:eastAsia="宋体" w:hAnsi="宋体"/>
              <w:sz w:val="36"/>
              <w:szCs w:val="36"/>
              <w:lang w:val="zh-CN"/>
            </w:rPr>
          </w:pPr>
          <w:r>
            <w:rPr>
              <w:rFonts w:ascii="宋体" w:eastAsia="宋体" w:hAnsi="宋体"/>
              <w:sz w:val="36"/>
              <w:szCs w:val="36"/>
              <w:lang w:val="zh-CN"/>
            </w:rPr>
            <w:t>目</w:t>
          </w:r>
          <w:r>
            <w:rPr>
              <w:rFonts w:ascii="宋体" w:eastAsia="宋体" w:hAnsi="宋体" w:hint="eastAsia"/>
              <w:sz w:val="36"/>
              <w:szCs w:val="36"/>
              <w:lang w:val="zh-CN"/>
            </w:rPr>
            <w:t xml:space="preserve"> </w:t>
          </w:r>
          <w:r>
            <w:rPr>
              <w:rFonts w:ascii="宋体" w:eastAsia="宋体" w:hAnsi="宋体"/>
              <w:sz w:val="36"/>
              <w:szCs w:val="36"/>
              <w:lang w:val="zh-CN"/>
            </w:rPr>
            <w:t>录</w:t>
          </w:r>
        </w:p>
        <w:p w:rsidR="005267B9" w:rsidRDefault="005267B9">
          <w:pPr>
            <w:rPr>
              <w:rFonts w:ascii="宋体" w:eastAsia="宋体" w:hAnsi="宋体"/>
              <w:lang w:val="zh-CN"/>
            </w:rPr>
          </w:pPr>
        </w:p>
        <w:p w:rsidR="005267B9" w:rsidRDefault="005267B9">
          <w:pPr>
            <w:rPr>
              <w:rFonts w:ascii="宋体" w:eastAsia="宋体" w:hAnsi="宋体"/>
              <w:lang w:val="zh-CN"/>
            </w:rPr>
          </w:pPr>
        </w:p>
        <w:p w:rsidR="005267B9" w:rsidRDefault="005267B9">
          <w:pPr>
            <w:pStyle w:val="22"/>
            <w:tabs>
              <w:tab w:val="right" w:leader="dot" w:pos="9394"/>
            </w:tabs>
            <w:spacing w:line="480" w:lineRule="auto"/>
            <w:rPr>
              <w:rFonts w:ascii="宋体" w:hAnsi="宋体" w:cstheme="minorBidi"/>
              <w:sz w:val="28"/>
              <w:szCs w:val="28"/>
            </w:rPr>
          </w:pPr>
          <w:r w:rsidRPr="005267B9">
            <w:rPr>
              <w:rFonts w:ascii="宋体" w:hAnsi="宋体"/>
              <w:sz w:val="28"/>
              <w:szCs w:val="28"/>
            </w:rPr>
            <w:fldChar w:fldCharType="begin"/>
          </w:r>
          <w:r w:rsidR="00944279">
            <w:rPr>
              <w:rFonts w:ascii="宋体" w:hAnsi="宋体"/>
              <w:sz w:val="28"/>
              <w:szCs w:val="28"/>
            </w:rPr>
            <w:instrText xml:space="preserve"> TOC \o "1-3" \h \z \u </w:instrText>
          </w:r>
          <w:r w:rsidRPr="005267B9">
            <w:rPr>
              <w:rFonts w:ascii="宋体" w:hAnsi="宋体"/>
              <w:sz w:val="28"/>
              <w:szCs w:val="28"/>
            </w:rPr>
            <w:fldChar w:fldCharType="separate"/>
          </w:r>
          <w:hyperlink w:anchor="_Toc1934650" w:history="1">
            <w:r w:rsidR="00944279">
              <w:rPr>
                <w:rStyle w:val="afb"/>
                <w:rFonts w:ascii="宋体" w:hAnsi="宋体" w:hint="eastAsia"/>
                <w:sz w:val="28"/>
                <w:szCs w:val="28"/>
                <w:lang w:val="zh-CN"/>
              </w:rPr>
              <w:t>第一章</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竞</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标</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邀</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请</w:t>
            </w:r>
            <w:r w:rsidR="00944279">
              <w:rPr>
                <w:rFonts w:ascii="宋体" w:hAnsi="宋体"/>
                <w:sz w:val="28"/>
                <w:szCs w:val="28"/>
              </w:rPr>
              <w:tab/>
            </w:r>
            <w:r>
              <w:rPr>
                <w:rFonts w:ascii="宋体" w:hAnsi="宋体"/>
                <w:sz w:val="28"/>
                <w:szCs w:val="28"/>
              </w:rPr>
              <w:fldChar w:fldCharType="begin"/>
            </w:r>
            <w:r w:rsidR="00944279">
              <w:rPr>
                <w:rFonts w:ascii="宋体" w:hAnsi="宋体"/>
                <w:sz w:val="28"/>
                <w:szCs w:val="28"/>
              </w:rPr>
              <w:instrText xml:space="preserve"> PAGEREF _Toc1934650 \h </w:instrText>
            </w:r>
            <w:r>
              <w:rPr>
                <w:rFonts w:ascii="宋体" w:hAnsi="宋体"/>
                <w:sz w:val="28"/>
                <w:szCs w:val="28"/>
              </w:rPr>
            </w:r>
            <w:r>
              <w:rPr>
                <w:rFonts w:ascii="宋体" w:hAnsi="宋体"/>
                <w:sz w:val="28"/>
                <w:szCs w:val="28"/>
              </w:rPr>
              <w:fldChar w:fldCharType="separate"/>
            </w:r>
            <w:r w:rsidR="00944279">
              <w:rPr>
                <w:rFonts w:ascii="宋体" w:hAnsi="宋体"/>
                <w:sz w:val="28"/>
                <w:szCs w:val="28"/>
              </w:rPr>
              <w:t>2</w:t>
            </w:r>
            <w:r>
              <w:rPr>
                <w:rFonts w:ascii="宋体" w:hAnsi="宋体"/>
                <w:sz w:val="28"/>
                <w:szCs w:val="28"/>
              </w:rPr>
              <w:fldChar w:fldCharType="end"/>
            </w:r>
          </w:hyperlink>
        </w:p>
        <w:p w:rsidR="005267B9" w:rsidRDefault="005267B9">
          <w:pPr>
            <w:pStyle w:val="22"/>
            <w:tabs>
              <w:tab w:val="right" w:leader="dot" w:pos="9394"/>
            </w:tabs>
            <w:spacing w:line="480" w:lineRule="auto"/>
            <w:rPr>
              <w:rFonts w:ascii="宋体" w:hAnsi="宋体" w:cstheme="minorBidi"/>
              <w:sz w:val="28"/>
              <w:szCs w:val="28"/>
            </w:rPr>
          </w:pPr>
          <w:hyperlink w:anchor="_Toc1934651" w:history="1">
            <w:r w:rsidR="00944279">
              <w:rPr>
                <w:rStyle w:val="afb"/>
                <w:rFonts w:ascii="宋体" w:hAnsi="宋体" w:hint="eastAsia"/>
                <w:sz w:val="28"/>
                <w:szCs w:val="28"/>
                <w:lang w:val="zh-CN"/>
              </w:rPr>
              <w:t>第二章</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应</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标</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人</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须</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知</w:t>
            </w:r>
            <w:r w:rsidR="00944279">
              <w:rPr>
                <w:rFonts w:ascii="宋体" w:hAnsi="宋体"/>
                <w:sz w:val="28"/>
                <w:szCs w:val="28"/>
              </w:rPr>
              <w:tab/>
            </w:r>
            <w:r>
              <w:rPr>
                <w:rFonts w:ascii="宋体" w:hAnsi="宋体"/>
                <w:sz w:val="28"/>
                <w:szCs w:val="28"/>
              </w:rPr>
              <w:fldChar w:fldCharType="begin"/>
            </w:r>
            <w:r w:rsidR="00944279">
              <w:rPr>
                <w:rFonts w:ascii="宋体" w:hAnsi="宋体"/>
                <w:sz w:val="28"/>
                <w:szCs w:val="28"/>
              </w:rPr>
              <w:instrText xml:space="preserve"> PAGEREF _Toc1934651 \h </w:instrText>
            </w:r>
            <w:r>
              <w:rPr>
                <w:rFonts w:ascii="宋体" w:hAnsi="宋体"/>
                <w:sz w:val="28"/>
                <w:szCs w:val="28"/>
              </w:rPr>
            </w:r>
            <w:r>
              <w:rPr>
                <w:rFonts w:ascii="宋体" w:hAnsi="宋体"/>
                <w:sz w:val="28"/>
                <w:szCs w:val="28"/>
              </w:rPr>
              <w:fldChar w:fldCharType="separate"/>
            </w:r>
            <w:r w:rsidR="00944279">
              <w:rPr>
                <w:rFonts w:ascii="宋体" w:hAnsi="宋体"/>
                <w:sz w:val="28"/>
                <w:szCs w:val="28"/>
              </w:rPr>
              <w:t>5</w:t>
            </w:r>
            <w:r>
              <w:rPr>
                <w:rFonts w:ascii="宋体" w:hAnsi="宋体"/>
                <w:sz w:val="28"/>
                <w:szCs w:val="28"/>
              </w:rPr>
              <w:fldChar w:fldCharType="end"/>
            </w:r>
          </w:hyperlink>
        </w:p>
        <w:p w:rsidR="005267B9" w:rsidRDefault="005267B9">
          <w:pPr>
            <w:pStyle w:val="22"/>
            <w:tabs>
              <w:tab w:val="right" w:leader="dot" w:pos="9394"/>
            </w:tabs>
            <w:spacing w:line="480" w:lineRule="auto"/>
            <w:rPr>
              <w:rFonts w:ascii="宋体" w:hAnsi="宋体" w:cstheme="minorBidi"/>
              <w:sz w:val="28"/>
              <w:szCs w:val="28"/>
            </w:rPr>
          </w:pPr>
          <w:hyperlink w:anchor="_Toc1934652" w:history="1">
            <w:r w:rsidR="00944279">
              <w:rPr>
                <w:rStyle w:val="afb"/>
                <w:rFonts w:ascii="宋体" w:hAnsi="宋体" w:hint="eastAsia"/>
                <w:sz w:val="28"/>
                <w:szCs w:val="28"/>
                <w:lang w:val="zh-CN"/>
              </w:rPr>
              <w:t>第三章</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项</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目</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需</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求</w:t>
            </w:r>
            <w:r w:rsidR="00944279">
              <w:rPr>
                <w:rFonts w:ascii="宋体" w:hAnsi="宋体"/>
                <w:sz w:val="28"/>
                <w:szCs w:val="28"/>
              </w:rPr>
              <w:tab/>
            </w:r>
            <w:r>
              <w:rPr>
                <w:rFonts w:ascii="宋体" w:hAnsi="宋体"/>
                <w:sz w:val="28"/>
                <w:szCs w:val="28"/>
              </w:rPr>
              <w:fldChar w:fldCharType="begin"/>
            </w:r>
            <w:r w:rsidR="00944279">
              <w:rPr>
                <w:rFonts w:ascii="宋体" w:hAnsi="宋体"/>
                <w:sz w:val="28"/>
                <w:szCs w:val="28"/>
              </w:rPr>
              <w:instrText xml:space="preserve"> PAGEREF _Toc1934652 \h </w:instrText>
            </w:r>
            <w:r>
              <w:rPr>
                <w:rFonts w:ascii="宋体" w:hAnsi="宋体"/>
                <w:sz w:val="28"/>
                <w:szCs w:val="28"/>
              </w:rPr>
            </w:r>
            <w:r>
              <w:rPr>
                <w:rFonts w:ascii="宋体" w:hAnsi="宋体"/>
                <w:sz w:val="28"/>
                <w:szCs w:val="28"/>
              </w:rPr>
              <w:fldChar w:fldCharType="separate"/>
            </w:r>
            <w:r w:rsidR="00944279">
              <w:rPr>
                <w:rFonts w:ascii="宋体" w:hAnsi="宋体"/>
                <w:sz w:val="28"/>
                <w:szCs w:val="28"/>
              </w:rPr>
              <w:t>15</w:t>
            </w:r>
            <w:r>
              <w:rPr>
                <w:rFonts w:ascii="宋体" w:hAnsi="宋体"/>
                <w:sz w:val="28"/>
                <w:szCs w:val="28"/>
              </w:rPr>
              <w:fldChar w:fldCharType="end"/>
            </w:r>
          </w:hyperlink>
        </w:p>
        <w:p w:rsidR="005267B9" w:rsidRDefault="005267B9">
          <w:pPr>
            <w:pStyle w:val="22"/>
            <w:tabs>
              <w:tab w:val="right" w:leader="dot" w:pos="9394"/>
            </w:tabs>
            <w:spacing w:line="480" w:lineRule="auto"/>
            <w:rPr>
              <w:rFonts w:ascii="宋体" w:hAnsi="宋体" w:cstheme="minorBidi"/>
              <w:sz w:val="28"/>
              <w:szCs w:val="28"/>
            </w:rPr>
          </w:pPr>
          <w:hyperlink w:anchor="_Toc1934653" w:history="1">
            <w:r w:rsidR="00944279">
              <w:rPr>
                <w:rStyle w:val="afb"/>
                <w:rFonts w:ascii="宋体" w:hAnsi="宋体" w:hint="eastAsia"/>
                <w:sz w:val="28"/>
                <w:szCs w:val="28"/>
                <w:lang w:val="zh-CN"/>
              </w:rPr>
              <w:t>第四章</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项</w:t>
            </w:r>
            <w:r w:rsidR="00944279">
              <w:rPr>
                <w:rStyle w:val="afb"/>
                <w:rFonts w:ascii="宋体" w:hAnsi="宋体" w:hint="eastAsia"/>
                <w:sz w:val="28"/>
                <w:szCs w:val="28"/>
                <w:lang w:val="zh-CN"/>
              </w:rPr>
              <w:t xml:space="preserve"> </w:t>
            </w:r>
            <w:r w:rsidR="00944279">
              <w:rPr>
                <w:rStyle w:val="afb"/>
                <w:rFonts w:ascii="宋体" w:hAnsi="宋体" w:hint="eastAsia"/>
                <w:sz w:val="28"/>
                <w:szCs w:val="28"/>
                <w:lang w:val="zh-CN"/>
              </w:rPr>
              <w:t>目</w:t>
            </w:r>
            <w:r w:rsidR="00944279">
              <w:rPr>
                <w:rStyle w:val="afb"/>
                <w:rFonts w:ascii="宋体" w:hAnsi="宋体" w:hint="eastAsia"/>
                <w:sz w:val="28"/>
                <w:szCs w:val="28"/>
                <w:lang w:val="zh-CN"/>
              </w:rPr>
              <w:t xml:space="preserve"> </w:t>
            </w:r>
            <w:r w:rsidR="00944279">
              <w:rPr>
                <w:rStyle w:val="afb"/>
                <w:rFonts w:ascii="宋体" w:hAnsi="宋体" w:hint="eastAsia"/>
                <w:sz w:val="28"/>
                <w:szCs w:val="28"/>
                <w:lang w:val="zh-CN"/>
              </w:rPr>
              <w:t>评</w:t>
            </w:r>
            <w:r w:rsidR="00944279">
              <w:rPr>
                <w:rStyle w:val="afb"/>
                <w:rFonts w:ascii="宋体" w:hAnsi="宋体" w:hint="eastAsia"/>
                <w:sz w:val="28"/>
                <w:szCs w:val="28"/>
                <w:lang w:val="zh-CN"/>
              </w:rPr>
              <w:t xml:space="preserve"> </w:t>
            </w:r>
            <w:r w:rsidR="00944279">
              <w:rPr>
                <w:rStyle w:val="afb"/>
                <w:rFonts w:ascii="宋体" w:hAnsi="宋体" w:hint="eastAsia"/>
                <w:sz w:val="28"/>
                <w:szCs w:val="28"/>
                <w:lang w:val="zh-CN"/>
              </w:rPr>
              <w:t>审</w:t>
            </w:r>
            <w:r w:rsidR="00944279">
              <w:rPr>
                <w:rStyle w:val="afb"/>
                <w:rFonts w:ascii="宋体" w:hAnsi="宋体" w:hint="eastAsia"/>
                <w:sz w:val="28"/>
                <w:szCs w:val="28"/>
                <w:lang w:val="zh-CN"/>
              </w:rPr>
              <w:t xml:space="preserve"> </w:t>
            </w:r>
            <w:r w:rsidR="00944279">
              <w:rPr>
                <w:rStyle w:val="afb"/>
                <w:rFonts w:ascii="宋体" w:hAnsi="宋体" w:hint="eastAsia"/>
                <w:sz w:val="28"/>
                <w:szCs w:val="28"/>
                <w:lang w:val="zh-CN"/>
              </w:rPr>
              <w:t>标</w:t>
            </w:r>
            <w:r w:rsidR="00944279">
              <w:rPr>
                <w:rStyle w:val="afb"/>
                <w:rFonts w:ascii="宋体" w:hAnsi="宋体" w:hint="eastAsia"/>
                <w:sz w:val="28"/>
                <w:szCs w:val="28"/>
                <w:lang w:val="zh-CN"/>
              </w:rPr>
              <w:t xml:space="preserve"> </w:t>
            </w:r>
            <w:r w:rsidR="00944279">
              <w:rPr>
                <w:rStyle w:val="afb"/>
                <w:rFonts w:ascii="宋体" w:hAnsi="宋体" w:hint="eastAsia"/>
                <w:sz w:val="28"/>
                <w:szCs w:val="28"/>
                <w:lang w:val="zh-CN"/>
              </w:rPr>
              <w:t>准</w:t>
            </w:r>
            <w:r w:rsidR="00944279">
              <w:rPr>
                <w:rFonts w:ascii="宋体" w:hAnsi="宋体"/>
                <w:sz w:val="28"/>
                <w:szCs w:val="28"/>
              </w:rPr>
              <w:tab/>
            </w:r>
            <w:r>
              <w:rPr>
                <w:rFonts w:ascii="宋体" w:hAnsi="宋体"/>
                <w:sz w:val="28"/>
                <w:szCs w:val="28"/>
              </w:rPr>
              <w:fldChar w:fldCharType="begin"/>
            </w:r>
            <w:r w:rsidR="00944279">
              <w:rPr>
                <w:rFonts w:ascii="宋体" w:hAnsi="宋体"/>
                <w:sz w:val="28"/>
                <w:szCs w:val="28"/>
              </w:rPr>
              <w:instrText xml:space="preserve"> PAGEREF _Toc1934653 \h </w:instrText>
            </w:r>
            <w:r>
              <w:rPr>
                <w:rFonts w:ascii="宋体" w:hAnsi="宋体"/>
                <w:sz w:val="28"/>
                <w:szCs w:val="28"/>
              </w:rPr>
            </w:r>
            <w:r>
              <w:rPr>
                <w:rFonts w:ascii="宋体" w:hAnsi="宋体"/>
                <w:sz w:val="28"/>
                <w:szCs w:val="28"/>
              </w:rPr>
              <w:fldChar w:fldCharType="separate"/>
            </w:r>
            <w:r w:rsidR="00944279">
              <w:rPr>
                <w:rFonts w:ascii="宋体" w:hAnsi="宋体"/>
                <w:sz w:val="28"/>
                <w:szCs w:val="28"/>
              </w:rPr>
              <w:t>18</w:t>
            </w:r>
            <w:r>
              <w:rPr>
                <w:rFonts w:ascii="宋体" w:hAnsi="宋体"/>
                <w:sz w:val="28"/>
                <w:szCs w:val="28"/>
              </w:rPr>
              <w:fldChar w:fldCharType="end"/>
            </w:r>
          </w:hyperlink>
        </w:p>
        <w:p w:rsidR="005267B9" w:rsidRDefault="005267B9">
          <w:pPr>
            <w:pStyle w:val="22"/>
            <w:tabs>
              <w:tab w:val="right" w:leader="dot" w:pos="9394"/>
            </w:tabs>
            <w:spacing w:line="480" w:lineRule="auto"/>
            <w:rPr>
              <w:rFonts w:ascii="宋体" w:hAnsi="宋体" w:cstheme="minorBidi"/>
              <w:sz w:val="28"/>
              <w:szCs w:val="28"/>
            </w:rPr>
          </w:pPr>
          <w:hyperlink w:anchor="_Toc1934654" w:history="1">
            <w:r w:rsidR="00944279">
              <w:rPr>
                <w:rStyle w:val="afb"/>
                <w:rFonts w:ascii="宋体" w:hAnsi="宋体" w:hint="eastAsia"/>
                <w:sz w:val="28"/>
                <w:szCs w:val="28"/>
                <w:lang w:val="zh-CN"/>
              </w:rPr>
              <w:t>第五章</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应</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标</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文</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件</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格</w:t>
            </w:r>
            <w:r w:rsidR="00944279">
              <w:rPr>
                <w:rStyle w:val="afb"/>
                <w:rFonts w:ascii="宋体" w:hAnsi="宋体"/>
                <w:sz w:val="28"/>
                <w:szCs w:val="28"/>
                <w:lang w:val="zh-CN"/>
              </w:rPr>
              <w:t xml:space="preserve"> </w:t>
            </w:r>
            <w:r w:rsidR="00944279">
              <w:rPr>
                <w:rStyle w:val="afb"/>
                <w:rFonts w:ascii="宋体" w:hAnsi="宋体" w:hint="eastAsia"/>
                <w:sz w:val="28"/>
                <w:szCs w:val="28"/>
                <w:lang w:val="zh-CN"/>
              </w:rPr>
              <w:t>式</w:t>
            </w:r>
            <w:r w:rsidR="00944279">
              <w:rPr>
                <w:rFonts w:ascii="宋体" w:hAnsi="宋体"/>
                <w:sz w:val="28"/>
                <w:szCs w:val="28"/>
              </w:rPr>
              <w:tab/>
            </w:r>
            <w:r>
              <w:rPr>
                <w:rFonts w:ascii="宋体" w:hAnsi="宋体"/>
                <w:sz w:val="28"/>
                <w:szCs w:val="28"/>
              </w:rPr>
              <w:fldChar w:fldCharType="begin"/>
            </w:r>
            <w:r w:rsidR="00944279">
              <w:rPr>
                <w:rFonts w:ascii="宋体" w:hAnsi="宋体"/>
                <w:sz w:val="28"/>
                <w:szCs w:val="28"/>
              </w:rPr>
              <w:instrText xml:space="preserve"> PAGEREF _Toc1934654 \h </w:instrText>
            </w:r>
            <w:r>
              <w:rPr>
                <w:rFonts w:ascii="宋体" w:hAnsi="宋体"/>
                <w:sz w:val="28"/>
                <w:szCs w:val="28"/>
              </w:rPr>
            </w:r>
            <w:r>
              <w:rPr>
                <w:rFonts w:ascii="宋体" w:hAnsi="宋体"/>
                <w:sz w:val="28"/>
                <w:szCs w:val="28"/>
              </w:rPr>
              <w:fldChar w:fldCharType="separate"/>
            </w:r>
            <w:r w:rsidR="00944279">
              <w:rPr>
                <w:rFonts w:ascii="宋体" w:hAnsi="宋体"/>
                <w:sz w:val="28"/>
                <w:szCs w:val="28"/>
              </w:rPr>
              <w:t>20</w:t>
            </w:r>
            <w:r>
              <w:rPr>
                <w:rFonts w:ascii="宋体" w:hAnsi="宋体"/>
                <w:sz w:val="28"/>
                <w:szCs w:val="28"/>
              </w:rPr>
              <w:fldChar w:fldCharType="end"/>
            </w:r>
          </w:hyperlink>
        </w:p>
        <w:p w:rsidR="005267B9" w:rsidRDefault="005267B9">
          <w:pPr>
            <w:spacing w:line="480" w:lineRule="auto"/>
            <w:rPr>
              <w:rFonts w:ascii="宋体" w:eastAsia="宋体" w:hAnsi="宋体"/>
              <w:sz w:val="28"/>
              <w:szCs w:val="28"/>
            </w:rPr>
          </w:pPr>
          <w:r>
            <w:rPr>
              <w:rFonts w:ascii="宋体" w:eastAsia="宋体" w:hAnsi="宋体"/>
              <w:sz w:val="28"/>
              <w:szCs w:val="28"/>
            </w:rPr>
            <w:fldChar w:fldCharType="end"/>
          </w:r>
        </w:p>
      </w:sdtContent>
    </w:sdt>
    <w:p w:rsidR="005267B9" w:rsidRDefault="005267B9">
      <w:pPr>
        <w:tabs>
          <w:tab w:val="left" w:pos="4500"/>
        </w:tabs>
        <w:autoSpaceDE w:val="0"/>
        <w:autoSpaceDN w:val="0"/>
        <w:adjustRightInd w:val="0"/>
        <w:jc w:val="center"/>
        <w:rPr>
          <w:rFonts w:ascii="宋体" w:eastAsia="宋体" w:hAnsi="宋体"/>
          <w:color w:val="000000"/>
          <w:sz w:val="44"/>
          <w:szCs w:val="44"/>
          <w:lang w:val="zh-CN"/>
        </w:rPr>
      </w:pPr>
      <w:bookmarkStart w:id="0" w:name="_GoBack"/>
      <w:bookmarkEnd w:id="0"/>
    </w:p>
    <w:p w:rsidR="005267B9" w:rsidRDefault="00944279">
      <w:pPr>
        <w:widowControl/>
        <w:jc w:val="left"/>
        <w:rPr>
          <w:rFonts w:ascii="宋体" w:eastAsia="宋体" w:hAnsi="宋体"/>
          <w:color w:val="000000"/>
          <w:sz w:val="36"/>
          <w:szCs w:val="36"/>
          <w:lang w:val="zh-CN"/>
        </w:rPr>
      </w:pPr>
      <w:r>
        <w:rPr>
          <w:rFonts w:ascii="宋体" w:eastAsia="宋体" w:hAnsi="宋体"/>
          <w:color w:val="000000"/>
          <w:sz w:val="36"/>
          <w:szCs w:val="36"/>
          <w:lang w:val="zh-CN"/>
        </w:rPr>
        <w:br w:type="page"/>
      </w:r>
    </w:p>
    <w:p w:rsidR="005267B9" w:rsidRDefault="00944279">
      <w:pPr>
        <w:pStyle w:val="2"/>
        <w:jc w:val="center"/>
        <w:rPr>
          <w:rFonts w:ascii="宋体" w:eastAsia="宋体" w:hAnsi="宋体"/>
          <w:lang w:val="zh-CN"/>
        </w:rPr>
      </w:pPr>
      <w:bookmarkStart w:id="1" w:name="_Toc1934650"/>
      <w:r>
        <w:rPr>
          <w:rFonts w:ascii="宋体" w:eastAsia="宋体" w:hAnsi="宋体" w:hint="eastAsia"/>
          <w:lang w:val="zh-CN"/>
        </w:rPr>
        <w:lastRenderedPageBreak/>
        <w:t>第一章</w:t>
      </w:r>
      <w:r>
        <w:rPr>
          <w:rFonts w:ascii="宋体" w:eastAsia="宋体" w:hAnsi="宋体" w:hint="eastAsia"/>
          <w:lang w:val="zh-CN"/>
        </w:rPr>
        <w:t xml:space="preserve"> </w:t>
      </w:r>
      <w:r>
        <w:rPr>
          <w:rFonts w:ascii="宋体" w:eastAsia="宋体" w:hAnsi="宋体" w:hint="eastAsia"/>
          <w:lang w:val="zh-CN"/>
        </w:rPr>
        <w:t>竞</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邀</w:t>
      </w:r>
      <w:r>
        <w:rPr>
          <w:rFonts w:ascii="宋体" w:eastAsia="宋体" w:hAnsi="宋体" w:hint="eastAsia"/>
          <w:lang w:val="zh-CN"/>
        </w:rPr>
        <w:t xml:space="preserve"> </w:t>
      </w:r>
      <w:r>
        <w:rPr>
          <w:rFonts w:ascii="宋体" w:eastAsia="宋体" w:hAnsi="宋体" w:hint="eastAsia"/>
          <w:lang w:val="zh-CN"/>
        </w:rPr>
        <w:t>请</w:t>
      </w:r>
      <w:bookmarkEnd w:id="1"/>
    </w:p>
    <w:p w:rsidR="005267B9" w:rsidRDefault="00944279">
      <w:pPr>
        <w:pStyle w:val="af2"/>
        <w:spacing w:before="0" w:beforeAutospacing="0" w:after="0" w:afterAutospacing="0" w:line="560" w:lineRule="exact"/>
        <w:ind w:firstLineChars="200" w:firstLine="562"/>
        <w:rPr>
          <w:rFonts w:cs="Times New Roman"/>
          <w:kern w:val="2"/>
          <w:sz w:val="28"/>
          <w:szCs w:val="28"/>
        </w:rPr>
      </w:pPr>
      <w:r>
        <w:rPr>
          <w:rFonts w:cs="Times New Roman" w:hint="eastAsia"/>
          <w:b/>
          <w:kern w:val="2"/>
          <w:sz w:val="28"/>
          <w:szCs w:val="28"/>
          <w:u w:val="single"/>
        </w:rPr>
        <w:t>江苏大友招标代理咨询有限公司</w:t>
      </w:r>
      <w:r>
        <w:rPr>
          <w:rFonts w:cs="Times New Roman" w:hint="eastAsia"/>
          <w:kern w:val="2"/>
          <w:sz w:val="28"/>
          <w:szCs w:val="28"/>
        </w:rPr>
        <w:t>（以下简称“代理机构”）受</w:t>
      </w:r>
      <w:r>
        <w:rPr>
          <w:rFonts w:cs="Times New Roman" w:hint="eastAsia"/>
          <w:b/>
          <w:kern w:val="2"/>
          <w:sz w:val="28"/>
          <w:szCs w:val="28"/>
          <w:u w:val="single"/>
        </w:rPr>
        <w:t>南京市江北新区长</w:t>
      </w:r>
      <w:proofErr w:type="gramStart"/>
      <w:r>
        <w:rPr>
          <w:rFonts w:cs="Times New Roman" w:hint="eastAsia"/>
          <w:b/>
          <w:kern w:val="2"/>
          <w:sz w:val="28"/>
          <w:szCs w:val="28"/>
          <w:u w:val="single"/>
        </w:rPr>
        <w:t>芦</w:t>
      </w:r>
      <w:proofErr w:type="gramEnd"/>
      <w:r>
        <w:rPr>
          <w:rFonts w:cs="Times New Roman" w:hint="eastAsia"/>
          <w:b/>
          <w:kern w:val="2"/>
          <w:sz w:val="28"/>
          <w:szCs w:val="28"/>
          <w:u w:val="single"/>
        </w:rPr>
        <w:t>街道办事处</w:t>
      </w:r>
      <w:r>
        <w:rPr>
          <w:rFonts w:cs="Times New Roman" w:hint="eastAsia"/>
          <w:kern w:val="2"/>
          <w:sz w:val="28"/>
          <w:szCs w:val="28"/>
        </w:rPr>
        <w:t>（采购单位名称，以下简称“采购人”）委托，就</w:t>
      </w:r>
      <w:r>
        <w:rPr>
          <w:rFonts w:cs="Times New Roman" w:hint="eastAsia"/>
          <w:b/>
          <w:kern w:val="2"/>
          <w:sz w:val="28"/>
          <w:szCs w:val="28"/>
          <w:u w:val="single"/>
        </w:rPr>
        <w:t>长芦街道</w:t>
      </w:r>
      <w:r>
        <w:rPr>
          <w:rFonts w:cs="Times New Roman" w:hint="eastAsia"/>
          <w:b/>
          <w:kern w:val="2"/>
          <w:sz w:val="28"/>
          <w:szCs w:val="28"/>
          <w:u w:val="single"/>
        </w:rPr>
        <w:t>2019</w:t>
      </w:r>
      <w:r>
        <w:rPr>
          <w:rFonts w:cs="Times New Roman" w:hint="eastAsia"/>
          <w:b/>
          <w:kern w:val="2"/>
          <w:sz w:val="28"/>
          <w:szCs w:val="28"/>
          <w:u w:val="single"/>
        </w:rPr>
        <w:t>年度首届公益创投睦邻中心项目</w:t>
      </w:r>
      <w:r>
        <w:rPr>
          <w:rFonts w:cs="Times New Roman" w:hint="eastAsia"/>
          <w:kern w:val="2"/>
          <w:sz w:val="28"/>
          <w:szCs w:val="28"/>
        </w:rPr>
        <w:t>（项目名称）进行采购，</w:t>
      </w:r>
      <w:proofErr w:type="gramStart"/>
      <w:r>
        <w:rPr>
          <w:rFonts w:cs="Times New Roman" w:hint="eastAsia"/>
          <w:kern w:val="2"/>
          <w:sz w:val="28"/>
          <w:szCs w:val="28"/>
        </w:rPr>
        <w:t>兹邀请</w:t>
      </w:r>
      <w:proofErr w:type="gramEnd"/>
      <w:r>
        <w:rPr>
          <w:rFonts w:cs="Times New Roman" w:hint="eastAsia"/>
          <w:kern w:val="2"/>
          <w:sz w:val="28"/>
          <w:szCs w:val="28"/>
        </w:rPr>
        <w:t>符合资格条件的应标人竞标。</w:t>
      </w:r>
    </w:p>
    <w:p w:rsidR="005267B9" w:rsidRDefault="00944279">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Pr>
          <w:rFonts w:ascii="宋体" w:eastAsia="宋体" w:hAnsi="宋体" w:cs="宋体" w:hint="eastAsia"/>
          <w:b/>
          <w:color w:val="000000"/>
          <w:kern w:val="0"/>
          <w:sz w:val="28"/>
          <w:szCs w:val="28"/>
        </w:rPr>
        <w:t>、项目编号：</w:t>
      </w:r>
      <w:r>
        <w:rPr>
          <w:rFonts w:ascii="宋体" w:eastAsia="宋体" w:hAnsi="宋体" w:cs="宋体" w:hint="eastAsia"/>
          <w:b/>
          <w:color w:val="000000"/>
          <w:kern w:val="0"/>
          <w:sz w:val="28"/>
          <w:szCs w:val="28"/>
        </w:rPr>
        <w:t>CLJD-2019F001</w:t>
      </w:r>
    </w:p>
    <w:p w:rsidR="005267B9" w:rsidRDefault="00944279">
      <w:pPr>
        <w:spacing w:line="560" w:lineRule="exact"/>
        <w:ind w:firstLineChars="350" w:firstLine="984"/>
        <w:rPr>
          <w:rFonts w:ascii="宋体" w:eastAsia="宋体" w:hAnsi="宋体" w:cs="宋体"/>
          <w:b/>
          <w:color w:val="000000"/>
          <w:kern w:val="0"/>
          <w:sz w:val="28"/>
          <w:szCs w:val="28"/>
        </w:rPr>
      </w:pPr>
      <w:r>
        <w:rPr>
          <w:rFonts w:ascii="宋体" w:eastAsia="宋体" w:hAnsi="宋体" w:cs="宋体" w:hint="eastAsia"/>
          <w:b/>
          <w:color w:val="000000"/>
          <w:kern w:val="0"/>
          <w:sz w:val="28"/>
          <w:szCs w:val="28"/>
        </w:rPr>
        <w:t>项目名称：长芦街道</w:t>
      </w:r>
      <w:r>
        <w:rPr>
          <w:rFonts w:ascii="宋体" w:eastAsia="宋体" w:hAnsi="宋体" w:cs="宋体" w:hint="eastAsia"/>
          <w:b/>
          <w:color w:val="000000"/>
          <w:kern w:val="0"/>
          <w:sz w:val="28"/>
          <w:szCs w:val="28"/>
        </w:rPr>
        <w:t>2019</w:t>
      </w:r>
      <w:r>
        <w:rPr>
          <w:rFonts w:ascii="宋体" w:eastAsia="宋体" w:hAnsi="宋体" w:cs="宋体" w:hint="eastAsia"/>
          <w:b/>
          <w:color w:val="000000"/>
          <w:kern w:val="0"/>
          <w:sz w:val="28"/>
          <w:szCs w:val="28"/>
        </w:rPr>
        <w:t>年度首届公益创投睦邻中心项目</w:t>
      </w:r>
    </w:p>
    <w:p w:rsidR="005267B9" w:rsidRDefault="00944279">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kern w:val="0"/>
          <w:sz w:val="28"/>
          <w:szCs w:val="28"/>
        </w:rPr>
        <w:t>2</w:t>
      </w:r>
      <w:r>
        <w:rPr>
          <w:rFonts w:ascii="宋体" w:eastAsia="宋体" w:hAnsi="宋体" w:cs="宋体" w:hint="eastAsia"/>
          <w:b/>
          <w:kern w:val="0"/>
          <w:sz w:val="28"/>
          <w:szCs w:val="28"/>
        </w:rPr>
        <w:t>、</w:t>
      </w:r>
      <w:r>
        <w:rPr>
          <w:rFonts w:ascii="宋体" w:eastAsia="宋体" w:hAnsi="宋体" w:cs="宋体" w:hint="eastAsia"/>
          <w:b/>
          <w:color w:val="000000"/>
          <w:kern w:val="0"/>
          <w:sz w:val="28"/>
          <w:szCs w:val="28"/>
        </w:rPr>
        <w:t>项目预算：</w:t>
      </w:r>
      <w:r>
        <w:rPr>
          <w:rFonts w:ascii="宋体" w:eastAsia="宋体" w:hAnsi="宋体" w:cs="宋体" w:hint="eastAsia"/>
          <w:b/>
          <w:color w:val="000000"/>
          <w:kern w:val="0"/>
          <w:sz w:val="28"/>
          <w:szCs w:val="28"/>
        </w:rPr>
        <w:t>25</w:t>
      </w:r>
      <w:r>
        <w:rPr>
          <w:rFonts w:ascii="宋体" w:eastAsia="宋体" w:hAnsi="宋体" w:cs="宋体" w:hint="eastAsia"/>
          <w:b/>
          <w:color w:val="000000"/>
          <w:kern w:val="0"/>
          <w:sz w:val="28"/>
          <w:szCs w:val="28"/>
        </w:rPr>
        <w:t>万元</w:t>
      </w:r>
    </w:p>
    <w:p w:rsidR="005267B9" w:rsidRDefault="00944279">
      <w:pPr>
        <w:autoSpaceDE w:val="0"/>
        <w:autoSpaceDN w:val="0"/>
        <w:adjustRightInd w:val="0"/>
        <w:spacing w:line="560" w:lineRule="exact"/>
        <w:ind w:firstLineChars="200" w:firstLine="562"/>
        <w:jc w:val="left"/>
        <w:rPr>
          <w:rFonts w:ascii="宋体" w:eastAsia="宋体" w:hAnsi="宋体"/>
          <w:b/>
          <w:sz w:val="28"/>
          <w:szCs w:val="28"/>
          <w:lang w:val="zh-CN"/>
        </w:rPr>
      </w:pPr>
      <w:r>
        <w:rPr>
          <w:rFonts w:ascii="宋体" w:eastAsia="宋体" w:hAnsi="宋体" w:hint="eastAsia"/>
          <w:b/>
          <w:sz w:val="28"/>
          <w:szCs w:val="28"/>
          <w:lang w:val="zh-CN"/>
        </w:rPr>
        <w:t>3</w:t>
      </w:r>
      <w:r>
        <w:rPr>
          <w:rFonts w:ascii="宋体" w:eastAsia="宋体" w:hAnsi="宋体" w:hint="eastAsia"/>
          <w:b/>
          <w:sz w:val="28"/>
          <w:szCs w:val="28"/>
          <w:lang w:val="zh-CN"/>
        </w:rPr>
        <w:t>、应标单位应具备下列资格条件：</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w:t>
      </w:r>
      <w:r w:rsidR="00000E2A" w:rsidRPr="00000E2A">
        <w:rPr>
          <w:rFonts w:cs="Times New Roman" w:hint="eastAsia"/>
          <w:kern w:val="2"/>
          <w:sz w:val="28"/>
          <w:szCs w:val="28"/>
        </w:rPr>
        <w:t>依法登记具有独立法人资格的社会组织。承接10-15万元（含15万元）项目的社会组织须成立两年以上，专职社工1人及以上；承接20万元及以上项目的社会组织等级评估在3A及以上，专职社工2人及以上；</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）具备提供服务所必需的场所、设备和专业执行团队（提供相应证明材料）；</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6</w:t>
      </w:r>
      <w:r>
        <w:rPr>
          <w:rFonts w:cs="Times New Roman" w:hint="eastAsia"/>
          <w:kern w:val="2"/>
          <w:sz w:val="28"/>
          <w:szCs w:val="28"/>
        </w:rPr>
        <w:t>）</w:t>
      </w:r>
      <w:r>
        <w:rPr>
          <w:rFonts w:cs="Times New Roman" w:hint="eastAsia"/>
          <w:kern w:val="2"/>
          <w:sz w:val="28"/>
          <w:szCs w:val="28"/>
        </w:rPr>
        <w:t xml:space="preserve"> </w:t>
      </w:r>
      <w:r>
        <w:rPr>
          <w:rFonts w:cs="Times New Roman" w:hint="eastAsia"/>
          <w:kern w:val="2"/>
          <w:sz w:val="28"/>
          <w:szCs w:val="28"/>
        </w:rPr>
        <w:t>在参加竞争前三年内没有重大违法记录，社会信誉及运作状况良好；</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7</w:t>
      </w:r>
      <w:r>
        <w:rPr>
          <w:rFonts w:cs="Times New Roman" w:hint="eastAsia"/>
          <w:kern w:val="2"/>
          <w:sz w:val="28"/>
          <w:szCs w:val="28"/>
        </w:rPr>
        <w:t>）公益</w:t>
      </w:r>
      <w:proofErr w:type="gramStart"/>
      <w:r>
        <w:rPr>
          <w:rFonts w:cs="Times New Roman" w:hint="eastAsia"/>
          <w:kern w:val="2"/>
          <w:sz w:val="28"/>
          <w:szCs w:val="28"/>
        </w:rPr>
        <w:t>创投资</w:t>
      </w:r>
      <w:proofErr w:type="gramEnd"/>
      <w:r>
        <w:rPr>
          <w:rFonts w:cs="Times New Roman" w:hint="eastAsia"/>
          <w:kern w:val="2"/>
          <w:sz w:val="28"/>
          <w:szCs w:val="28"/>
        </w:rPr>
        <w:t>金使用承诺书（格式详见附件五）；</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8</w:t>
      </w:r>
      <w:r>
        <w:rPr>
          <w:rFonts w:cs="Times New Roman" w:hint="eastAsia"/>
          <w:kern w:val="2"/>
          <w:sz w:val="28"/>
          <w:szCs w:val="28"/>
        </w:rPr>
        <w:t>）法律、法规和规范性文件规定的其他条件；</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9</w:t>
      </w:r>
      <w:r>
        <w:rPr>
          <w:rFonts w:cs="Times New Roman" w:hint="eastAsia"/>
          <w:kern w:val="2"/>
          <w:sz w:val="28"/>
          <w:szCs w:val="28"/>
        </w:rPr>
        <w:t>）本次公益创</w:t>
      </w:r>
      <w:proofErr w:type="gramStart"/>
      <w:r>
        <w:rPr>
          <w:rFonts w:cs="Times New Roman" w:hint="eastAsia"/>
          <w:kern w:val="2"/>
          <w:sz w:val="28"/>
          <w:szCs w:val="28"/>
        </w:rPr>
        <w:t>投项目</w:t>
      </w:r>
      <w:proofErr w:type="gramEnd"/>
      <w:r>
        <w:rPr>
          <w:rFonts w:cs="Times New Roman" w:hint="eastAsia"/>
          <w:kern w:val="2"/>
          <w:sz w:val="28"/>
          <w:szCs w:val="28"/>
        </w:rPr>
        <w:t>不接受联合体应标。</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lastRenderedPageBreak/>
        <w:t>4</w:t>
      </w:r>
      <w:r>
        <w:rPr>
          <w:rFonts w:cs="Times New Roman" w:hint="eastAsia"/>
          <w:kern w:val="2"/>
          <w:sz w:val="28"/>
          <w:szCs w:val="28"/>
        </w:rPr>
        <w:t>、应标人投标项目分包数不超过</w:t>
      </w:r>
      <w:r>
        <w:rPr>
          <w:rFonts w:cs="Times New Roman" w:hint="eastAsia"/>
          <w:kern w:val="2"/>
          <w:sz w:val="28"/>
          <w:szCs w:val="28"/>
        </w:rPr>
        <w:t>2</w:t>
      </w:r>
      <w:r>
        <w:rPr>
          <w:rFonts w:cs="Times New Roman" w:hint="eastAsia"/>
          <w:kern w:val="2"/>
          <w:sz w:val="28"/>
          <w:szCs w:val="28"/>
        </w:rPr>
        <w:t>个（特殊情况</w:t>
      </w:r>
      <w:r>
        <w:rPr>
          <w:rFonts w:cs="Times New Roman" w:hint="eastAsia"/>
          <w:kern w:val="2"/>
          <w:sz w:val="28"/>
          <w:szCs w:val="28"/>
        </w:rPr>
        <w:t>除外），这里所称的项目分包是指长芦街道</w:t>
      </w:r>
      <w:r>
        <w:rPr>
          <w:rFonts w:cs="Times New Roman" w:hint="eastAsia"/>
          <w:kern w:val="2"/>
          <w:sz w:val="28"/>
          <w:szCs w:val="28"/>
        </w:rPr>
        <w:t>2019</w:t>
      </w:r>
      <w:r>
        <w:rPr>
          <w:rFonts w:cs="Times New Roman" w:hint="eastAsia"/>
          <w:kern w:val="2"/>
          <w:sz w:val="28"/>
          <w:szCs w:val="28"/>
        </w:rPr>
        <w:t>年度首届公益创</w:t>
      </w:r>
      <w:proofErr w:type="gramStart"/>
      <w:r>
        <w:rPr>
          <w:rFonts w:cs="Times New Roman" w:hint="eastAsia"/>
          <w:kern w:val="2"/>
          <w:sz w:val="28"/>
          <w:szCs w:val="28"/>
        </w:rPr>
        <w:t>投项目</w:t>
      </w:r>
      <w:proofErr w:type="gramEnd"/>
      <w:r>
        <w:rPr>
          <w:rFonts w:cs="Times New Roman" w:hint="eastAsia"/>
          <w:kern w:val="2"/>
          <w:sz w:val="28"/>
          <w:szCs w:val="28"/>
        </w:rPr>
        <w:t>所包含的共计</w:t>
      </w:r>
      <w:r>
        <w:rPr>
          <w:rFonts w:cs="Times New Roman" w:hint="eastAsia"/>
          <w:kern w:val="2"/>
          <w:sz w:val="28"/>
          <w:szCs w:val="28"/>
        </w:rPr>
        <w:t>12</w:t>
      </w:r>
      <w:r>
        <w:rPr>
          <w:rFonts w:cs="Times New Roman" w:hint="eastAsia"/>
          <w:kern w:val="2"/>
          <w:sz w:val="28"/>
          <w:szCs w:val="28"/>
        </w:rPr>
        <w:t>个分包。</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5</w:t>
      </w:r>
      <w:r>
        <w:rPr>
          <w:rFonts w:cs="Times New Roman" w:hint="eastAsia"/>
          <w:kern w:val="2"/>
          <w:sz w:val="28"/>
          <w:szCs w:val="28"/>
        </w:rPr>
        <w:t>、竞标项目简要说明：</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）本批次项目主要针对长芦街道</w:t>
      </w:r>
      <w:r>
        <w:rPr>
          <w:rFonts w:cs="Times New Roman" w:hint="eastAsia"/>
          <w:kern w:val="2"/>
          <w:sz w:val="28"/>
          <w:szCs w:val="28"/>
        </w:rPr>
        <w:t>2019</w:t>
      </w:r>
      <w:r>
        <w:rPr>
          <w:rFonts w:cs="Times New Roman" w:hint="eastAsia"/>
          <w:kern w:val="2"/>
          <w:sz w:val="28"/>
          <w:szCs w:val="28"/>
        </w:rPr>
        <w:t>年度首届公益创投睦邻中心项目进行竞标。标的物为睦邻中心</w:t>
      </w:r>
      <w:r>
        <w:rPr>
          <w:rFonts w:cs="Times New Roman" w:hint="eastAsia"/>
          <w:kern w:val="2"/>
          <w:sz w:val="28"/>
          <w:szCs w:val="28"/>
        </w:rPr>
        <w:t>2</w:t>
      </w:r>
      <w:r>
        <w:rPr>
          <w:rFonts w:cs="Times New Roman" w:hint="eastAsia"/>
          <w:kern w:val="2"/>
          <w:sz w:val="28"/>
          <w:szCs w:val="28"/>
        </w:rPr>
        <w:t>个项目。应标人需按照项目需求和预期目标完成项目的方案设计、组织实施、接受评估等相关的服务承诺。</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）项目分包及资助金额见下表（具体内容见应标文件第三</w:t>
      </w:r>
      <w:proofErr w:type="gramStart"/>
      <w:r>
        <w:rPr>
          <w:rFonts w:cs="Times New Roman" w:hint="eastAsia"/>
          <w:kern w:val="2"/>
          <w:sz w:val="28"/>
          <w:szCs w:val="28"/>
        </w:rPr>
        <w:t>章项目</w:t>
      </w:r>
      <w:proofErr w:type="gramEnd"/>
      <w:r>
        <w:rPr>
          <w:rFonts w:cs="Times New Roman" w:hint="eastAsia"/>
          <w:kern w:val="2"/>
          <w:sz w:val="28"/>
          <w:szCs w:val="28"/>
        </w:rPr>
        <w:t>需求）</w:t>
      </w:r>
    </w:p>
    <w:tbl>
      <w:tblPr>
        <w:tblStyle w:val="af6"/>
        <w:tblW w:w="10207" w:type="dxa"/>
        <w:tblInd w:w="-176" w:type="dxa"/>
        <w:tblLayout w:type="fixed"/>
        <w:tblLook w:val="04A0"/>
      </w:tblPr>
      <w:tblGrid>
        <w:gridCol w:w="2694"/>
        <w:gridCol w:w="992"/>
        <w:gridCol w:w="4536"/>
        <w:gridCol w:w="1985"/>
      </w:tblGrid>
      <w:tr w:rsidR="005267B9">
        <w:tc>
          <w:tcPr>
            <w:tcW w:w="2694" w:type="dxa"/>
            <w:vAlign w:val="center"/>
          </w:tcPr>
          <w:p w:rsidR="005267B9" w:rsidRDefault="00944279">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区域</w:t>
            </w:r>
          </w:p>
        </w:tc>
        <w:tc>
          <w:tcPr>
            <w:tcW w:w="992" w:type="dxa"/>
            <w:vAlign w:val="center"/>
          </w:tcPr>
          <w:p w:rsidR="005267B9" w:rsidRDefault="00944279">
            <w:pPr>
              <w:spacing w:line="560" w:lineRule="exact"/>
              <w:rPr>
                <w:rFonts w:ascii="宋体" w:eastAsia="宋体" w:hAnsi="宋体"/>
                <w:b/>
                <w:bCs/>
                <w:kern w:val="0"/>
                <w:sz w:val="24"/>
                <w:szCs w:val="24"/>
              </w:rPr>
            </w:pPr>
            <w:r>
              <w:rPr>
                <w:rFonts w:ascii="宋体" w:eastAsia="宋体" w:hAnsi="宋体" w:hint="eastAsia"/>
                <w:b/>
                <w:bCs/>
                <w:kern w:val="0"/>
                <w:sz w:val="24"/>
                <w:szCs w:val="24"/>
              </w:rPr>
              <w:t>分包号</w:t>
            </w:r>
          </w:p>
        </w:tc>
        <w:tc>
          <w:tcPr>
            <w:tcW w:w="4536" w:type="dxa"/>
            <w:vAlign w:val="center"/>
          </w:tcPr>
          <w:p w:rsidR="005267B9" w:rsidRDefault="00944279">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1985" w:type="dxa"/>
            <w:vAlign w:val="center"/>
          </w:tcPr>
          <w:p w:rsidR="005267B9" w:rsidRDefault="00944279">
            <w:pPr>
              <w:spacing w:line="560" w:lineRule="exact"/>
              <w:rPr>
                <w:rFonts w:ascii="宋体" w:eastAsia="宋体" w:hAnsi="宋体"/>
                <w:sz w:val="44"/>
                <w:szCs w:val="44"/>
              </w:rPr>
            </w:pPr>
            <w:r>
              <w:rPr>
                <w:rFonts w:ascii="宋体" w:eastAsia="宋体" w:hAnsi="宋体" w:hint="eastAsia"/>
                <w:b/>
                <w:bCs/>
                <w:kern w:val="0"/>
                <w:sz w:val="24"/>
                <w:szCs w:val="24"/>
              </w:rPr>
              <w:t>资助金额（万元）</w:t>
            </w:r>
          </w:p>
        </w:tc>
      </w:tr>
      <w:tr w:rsidR="005267B9">
        <w:trPr>
          <w:trHeight w:val="409"/>
        </w:trPr>
        <w:tc>
          <w:tcPr>
            <w:tcW w:w="2694" w:type="dxa"/>
            <w:vAlign w:val="center"/>
          </w:tcPr>
          <w:p w:rsidR="005267B9" w:rsidRDefault="00944279">
            <w:pPr>
              <w:spacing w:line="560" w:lineRule="exact"/>
              <w:rPr>
                <w:rFonts w:ascii="宋体" w:eastAsia="宋体" w:hAnsi="宋体"/>
                <w:bCs/>
                <w:kern w:val="0"/>
                <w:sz w:val="24"/>
                <w:szCs w:val="24"/>
              </w:rPr>
            </w:pPr>
            <w:r>
              <w:rPr>
                <w:rFonts w:ascii="宋体" w:eastAsia="宋体" w:hAnsi="宋体" w:hint="eastAsia"/>
                <w:bCs/>
                <w:kern w:val="0"/>
                <w:sz w:val="24"/>
                <w:szCs w:val="24"/>
              </w:rPr>
              <w:t>长芦街道白玉社区</w:t>
            </w:r>
          </w:p>
        </w:tc>
        <w:tc>
          <w:tcPr>
            <w:tcW w:w="992" w:type="dxa"/>
            <w:vAlign w:val="center"/>
          </w:tcPr>
          <w:p w:rsidR="005267B9" w:rsidRDefault="00944279">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1</w:t>
            </w:r>
          </w:p>
        </w:tc>
        <w:tc>
          <w:tcPr>
            <w:tcW w:w="4536" w:type="dxa"/>
            <w:vAlign w:val="center"/>
          </w:tcPr>
          <w:p w:rsidR="005267B9" w:rsidRDefault="00944279">
            <w:pPr>
              <w:spacing w:line="560" w:lineRule="exact"/>
              <w:rPr>
                <w:rFonts w:ascii="宋体" w:eastAsia="宋体" w:hAnsi="宋体"/>
                <w:bCs/>
                <w:kern w:val="0"/>
                <w:sz w:val="24"/>
                <w:szCs w:val="24"/>
              </w:rPr>
            </w:pPr>
            <w:r>
              <w:rPr>
                <w:rFonts w:ascii="宋体" w:eastAsia="宋体" w:hAnsi="宋体" w:hint="eastAsia"/>
                <w:bCs/>
                <w:kern w:val="0"/>
                <w:sz w:val="24"/>
                <w:szCs w:val="24"/>
              </w:rPr>
              <w:t>针对社区活动场地，提供综合性运营服务</w:t>
            </w:r>
          </w:p>
        </w:tc>
        <w:tc>
          <w:tcPr>
            <w:tcW w:w="1985" w:type="dxa"/>
            <w:vAlign w:val="center"/>
          </w:tcPr>
          <w:p w:rsidR="005267B9" w:rsidRDefault="00944279">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10</w:t>
            </w:r>
          </w:p>
        </w:tc>
      </w:tr>
      <w:tr w:rsidR="005267B9">
        <w:trPr>
          <w:trHeight w:val="409"/>
        </w:trPr>
        <w:tc>
          <w:tcPr>
            <w:tcW w:w="2694" w:type="dxa"/>
            <w:vAlign w:val="center"/>
          </w:tcPr>
          <w:p w:rsidR="005267B9" w:rsidRDefault="00944279">
            <w:pPr>
              <w:spacing w:line="560" w:lineRule="exact"/>
              <w:rPr>
                <w:rFonts w:ascii="宋体" w:eastAsia="宋体" w:hAnsi="宋体"/>
                <w:bCs/>
                <w:kern w:val="0"/>
                <w:sz w:val="24"/>
                <w:szCs w:val="24"/>
              </w:rPr>
            </w:pPr>
            <w:r>
              <w:rPr>
                <w:rFonts w:ascii="宋体" w:eastAsia="宋体" w:hAnsi="宋体" w:hint="eastAsia"/>
                <w:bCs/>
                <w:kern w:val="0"/>
                <w:sz w:val="24"/>
                <w:szCs w:val="24"/>
              </w:rPr>
              <w:t>长芦街道</w:t>
            </w:r>
          </w:p>
        </w:tc>
        <w:tc>
          <w:tcPr>
            <w:tcW w:w="992" w:type="dxa"/>
            <w:vAlign w:val="center"/>
          </w:tcPr>
          <w:p w:rsidR="005267B9" w:rsidRDefault="00944279">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2</w:t>
            </w:r>
          </w:p>
        </w:tc>
        <w:tc>
          <w:tcPr>
            <w:tcW w:w="4536" w:type="dxa"/>
            <w:vAlign w:val="center"/>
          </w:tcPr>
          <w:p w:rsidR="005267B9" w:rsidRDefault="00944279">
            <w:pPr>
              <w:spacing w:line="560" w:lineRule="exact"/>
              <w:rPr>
                <w:rFonts w:ascii="宋体" w:eastAsia="宋体" w:hAnsi="宋体"/>
                <w:bCs/>
                <w:kern w:val="0"/>
                <w:sz w:val="24"/>
                <w:szCs w:val="24"/>
              </w:rPr>
            </w:pPr>
            <w:r>
              <w:rPr>
                <w:rFonts w:ascii="宋体" w:eastAsia="宋体" w:hAnsi="宋体" w:hint="eastAsia"/>
                <w:bCs/>
                <w:kern w:val="0"/>
                <w:sz w:val="24"/>
                <w:szCs w:val="24"/>
              </w:rPr>
              <w:t>针对社区活动场地，提供综合性运营服务</w:t>
            </w:r>
          </w:p>
        </w:tc>
        <w:tc>
          <w:tcPr>
            <w:tcW w:w="1985" w:type="dxa"/>
            <w:vAlign w:val="center"/>
          </w:tcPr>
          <w:p w:rsidR="005267B9" w:rsidRDefault="00944279">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15</w:t>
            </w:r>
          </w:p>
        </w:tc>
      </w:tr>
    </w:tbl>
    <w:p w:rsidR="005267B9" w:rsidRDefault="00944279" w:rsidP="00000E2A">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）项目设计须以个案服务为主，实施过程中不得有商业营销行为。</w:t>
      </w:r>
    </w:p>
    <w:p w:rsidR="005267B9" w:rsidRDefault="00944279">
      <w:pPr>
        <w:spacing w:line="560" w:lineRule="exact"/>
        <w:ind w:firstLineChars="150" w:firstLine="420"/>
        <w:rPr>
          <w:rFonts w:ascii="宋体" w:eastAsia="宋体" w:hAnsi="宋体"/>
          <w:sz w:val="32"/>
          <w:szCs w:val="32"/>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5267B9" w:rsidRDefault="00944279" w:rsidP="00000E2A">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）项目服务满意率在</w:t>
      </w:r>
      <w:r>
        <w:rPr>
          <w:rFonts w:ascii="宋体" w:eastAsia="宋体" w:hAnsi="宋体" w:hint="eastAsia"/>
          <w:sz w:val="28"/>
          <w:szCs w:val="28"/>
        </w:rPr>
        <w:t>85%</w:t>
      </w:r>
      <w:r>
        <w:rPr>
          <w:rFonts w:ascii="宋体" w:eastAsia="宋体" w:hAnsi="宋体" w:hint="eastAsia"/>
          <w:sz w:val="28"/>
          <w:szCs w:val="28"/>
        </w:rPr>
        <w:t>以上，满意率测评</w:t>
      </w:r>
      <w:proofErr w:type="gramStart"/>
      <w:r>
        <w:rPr>
          <w:rFonts w:ascii="宋体" w:eastAsia="宋体" w:hAnsi="宋体" w:hint="eastAsia"/>
          <w:sz w:val="28"/>
          <w:szCs w:val="28"/>
        </w:rPr>
        <w:t>由成交方</w:t>
      </w:r>
      <w:proofErr w:type="gramEnd"/>
      <w:r>
        <w:rPr>
          <w:rFonts w:ascii="宋体" w:eastAsia="宋体" w:hAnsi="宋体" w:hint="eastAsia"/>
          <w:sz w:val="28"/>
          <w:szCs w:val="28"/>
        </w:rPr>
        <w:t>自行组织并存档，采购方或采购方委托的第三方机构将进行抽查。</w:t>
      </w:r>
    </w:p>
    <w:p w:rsidR="005267B9" w:rsidRDefault="00944279" w:rsidP="00000E2A">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6</w:t>
      </w:r>
      <w:r>
        <w:rPr>
          <w:rFonts w:ascii="宋体" w:eastAsia="宋体" w:hAnsi="宋体" w:hint="eastAsia"/>
          <w:sz w:val="28"/>
          <w:szCs w:val="28"/>
        </w:rPr>
        <w:t>）不得以相同项目重复套取财政性资金。</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6</w:t>
      </w:r>
      <w:r>
        <w:rPr>
          <w:rFonts w:cs="Times New Roman" w:hint="eastAsia"/>
          <w:kern w:val="2"/>
          <w:sz w:val="28"/>
          <w:szCs w:val="28"/>
        </w:rPr>
        <w:t>、本次应标免交保证金。采购文件在江苏大友招标代理咨询有限公司（</w:t>
      </w:r>
      <w:r>
        <w:rPr>
          <w:rFonts w:cs="Times New Roman" w:hint="eastAsia"/>
          <w:kern w:val="2"/>
          <w:sz w:val="28"/>
          <w:szCs w:val="28"/>
        </w:rPr>
        <w:t>www.jsdayou.cn</w:t>
      </w:r>
      <w:r>
        <w:rPr>
          <w:rFonts w:cs="Times New Roman" w:hint="eastAsia"/>
          <w:kern w:val="2"/>
          <w:sz w:val="28"/>
          <w:szCs w:val="28"/>
        </w:rPr>
        <w:t>）网站自行下载。</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7</w:t>
      </w:r>
      <w:r>
        <w:rPr>
          <w:rFonts w:cs="Times New Roman" w:hint="eastAsia"/>
          <w:kern w:val="2"/>
          <w:sz w:val="28"/>
          <w:szCs w:val="28"/>
        </w:rPr>
        <w:t>、实施周期：合同签订之日起一年。</w:t>
      </w:r>
    </w:p>
    <w:p w:rsidR="005267B9" w:rsidRDefault="00944279">
      <w:pPr>
        <w:pStyle w:val="af2"/>
        <w:spacing w:before="0" w:beforeAutospacing="0" w:after="0" w:afterAutospacing="0" w:line="560" w:lineRule="exact"/>
        <w:ind w:firstLineChars="200" w:firstLine="560"/>
        <w:rPr>
          <w:color w:val="000000"/>
          <w:sz w:val="28"/>
          <w:szCs w:val="28"/>
        </w:rPr>
      </w:pPr>
      <w:r>
        <w:rPr>
          <w:rFonts w:cs="Times New Roman" w:hint="eastAsia"/>
          <w:kern w:val="2"/>
          <w:sz w:val="28"/>
          <w:szCs w:val="28"/>
        </w:rPr>
        <w:t>8</w:t>
      </w:r>
      <w:r>
        <w:rPr>
          <w:rFonts w:cs="Times New Roman" w:hint="eastAsia"/>
          <w:kern w:val="2"/>
          <w:sz w:val="28"/>
          <w:szCs w:val="28"/>
        </w:rPr>
        <w:t>、应标文件份数：</w:t>
      </w:r>
      <w:r>
        <w:rPr>
          <w:rFonts w:hint="eastAsia"/>
          <w:color w:val="000000"/>
          <w:sz w:val="28"/>
          <w:szCs w:val="28"/>
        </w:rPr>
        <w:t>一式叁份（壹份正本、贰份副本），每份应标文件须清楚标明“正本”或“副本”。</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应标一览表和实质性资格证明文件（第一章第</w:t>
      </w:r>
      <w:r>
        <w:rPr>
          <w:rFonts w:hint="eastAsia"/>
          <w:sz w:val="28"/>
          <w:szCs w:val="28"/>
        </w:rPr>
        <w:t>3</w:t>
      </w:r>
      <w:r>
        <w:rPr>
          <w:rFonts w:hint="eastAsia"/>
          <w:sz w:val="28"/>
          <w:szCs w:val="28"/>
        </w:rPr>
        <w:t>条所有内容）一式肆份，叁份为应标文件正副本内材料，</w:t>
      </w:r>
      <w:r>
        <w:rPr>
          <w:rFonts w:hint="eastAsia"/>
          <w:color w:val="000000"/>
          <w:sz w:val="28"/>
          <w:szCs w:val="28"/>
        </w:rPr>
        <w:t>壹</w:t>
      </w:r>
      <w:r>
        <w:rPr>
          <w:rFonts w:hint="eastAsia"/>
          <w:sz w:val="28"/>
          <w:szCs w:val="28"/>
        </w:rPr>
        <w:t>份单独装在信封中与应标文件一同递交作为采购单位评审前资质审查依据。</w:t>
      </w:r>
    </w:p>
    <w:p w:rsidR="005267B9" w:rsidRDefault="00944279">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w:t>
      </w:r>
      <w:r>
        <w:rPr>
          <w:rFonts w:asciiTheme="minorEastAsia" w:hAnsiTheme="minorEastAsia" w:cstheme="minorEastAsia" w:hint="eastAsia"/>
          <w:b/>
          <w:kern w:val="0"/>
          <w:sz w:val="28"/>
          <w:szCs w:val="28"/>
        </w:rPr>
        <w:t>本批次项目</w:t>
      </w:r>
      <w:r>
        <w:rPr>
          <w:rFonts w:asciiTheme="minorEastAsia" w:hAnsiTheme="minorEastAsia" w:cstheme="minorEastAsia" w:hint="eastAsia"/>
          <w:b/>
          <w:kern w:val="0"/>
          <w:sz w:val="28"/>
          <w:szCs w:val="28"/>
        </w:rPr>
        <w:t>2</w:t>
      </w:r>
      <w:r>
        <w:rPr>
          <w:rFonts w:asciiTheme="minorEastAsia" w:hAnsiTheme="minorEastAsia" w:cstheme="minorEastAsia" w:hint="eastAsia"/>
          <w:b/>
          <w:kern w:val="0"/>
          <w:sz w:val="28"/>
          <w:szCs w:val="28"/>
        </w:rPr>
        <w:t>个分包的应标文件接收时间、地点及评审时间、地点</w:t>
      </w:r>
      <w:r>
        <w:rPr>
          <w:rFonts w:asciiTheme="minorEastAsia" w:hAnsiTheme="minorEastAsia" w:cstheme="minorEastAsia" w:hint="eastAsia"/>
          <w:b/>
          <w:kern w:val="0"/>
          <w:sz w:val="28"/>
          <w:szCs w:val="28"/>
        </w:rPr>
        <w:t xml:space="preserve"> </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应标文件接收时间：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09:00</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应标文件接收截止时间：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09:30</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评审时间：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09:30</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评审地点：南京市江北大道</w:t>
      </w:r>
      <w:r>
        <w:rPr>
          <w:rFonts w:hint="eastAsia"/>
          <w:sz w:val="28"/>
          <w:szCs w:val="28"/>
        </w:rPr>
        <w:t>591</w:t>
      </w:r>
      <w:r>
        <w:rPr>
          <w:rFonts w:hint="eastAsia"/>
          <w:sz w:val="28"/>
          <w:szCs w:val="28"/>
        </w:rPr>
        <w:t>号长芦街道办事处</w:t>
      </w:r>
    </w:p>
    <w:p w:rsidR="005267B9" w:rsidRDefault="00944279">
      <w:pPr>
        <w:pStyle w:val="af2"/>
        <w:spacing w:before="0" w:beforeAutospacing="0" w:after="0" w:afterAutospacing="0" w:line="560" w:lineRule="exact"/>
        <w:ind w:firstLineChars="200" w:firstLine="562"/>
        <w:rPr>
          <w:sz w:val="28"/>
          <w:szCs w:val="28"/>
        </w:rPr>
      </w:pPr>
      <w:r>
        <w:rPr>
          <w:rFonts w:hint="eastAsia"/>
          <w:b/>
          <w:sz w:val="28"/>
          <w:szCs w:val="28"/>
        </w:rPr>
        <w:t>10</w:t>
      </w:r>
      <w:r>
        <w:rPr>
          <w:rFonts w:hint="eastAsia"/>
          <w:b/>
          <w:sz w:val="28"/>
          <w:szCs w:val="28"/>
        </w:rPr>
        <w:t>、报名条件：</w:t>
      </w:r>
      <w:r>
        <w:rPr>
          <w:rFonts w:hint="eastAsia"/>
          <w:sz w:val="28"/>
          <w:szCs w:val="28"/>
        </w:rPr>
        <w:t>请有意向应标人携带相关资质证明文件复印件（社会组织登记证书、组织机构代码证复印件、银行开户许可证复印件）在</w:t>
      </w:r>
      <w:r>
        <w:rPr>
          <w:rFonts w:hint="eastAsia"/>
          <w:sz w:val="28"/>
          <w:szCs w:val="28"/>
        </w:rPr>
        <w:t>2019</w:t>
      </w:r>
      <w:r>
        <w:rPr>
          <w:rFonts w:hint="eastAsia"/>
          <w:sz w:val="28"/>
          <w:szCs w:val="28"/>
        </w:rPr>
        <w:t>年</w:t>
      </w:r>
      <w:r>
        <w:rPr>
          <w:rFonts w:hint="eastAsia"/>
          <w:sz w:val="28"/>
          <w:szCs w:val="28"/>
        </w:rPr>
        <w:t>4</w:t>
      </w:r>
      <w:r>
        <w:rPr>
          <w:rFonts w:hint="eastAsia"/>
          <w:sz w:val="28"/>
          <w:szCs w:val="28"/>
        </w:rPr>
        <w:t>月</w:t>
      </w:r>
      <w:r>
        <w:rPr>
          <w:rFonts w:hint="eastAsia"/>
          <w:sz w:val="28"/>
          <w:szCs w:val="28"/>
        </w:rPr>
        <w:t>26</w:t>
      </w:r>
      <w:r>
        <w:rPr>
          <w:rFonts w:hint="eastAsia"/>
          <w:sz w:val="28"/>
          <w:szCs w:val="28"/>
        </w:rPr>
        <w:t>日上午</w:t>
      </w:r>
      <w:r>
        <w:rPr>
          <w:rFonts w:hint="eastAsia"/>
          <w:sz w:val="28"/>
          <w:szCs w:val="28"/>
        </w:rPr>
        <w:t>09:00-11:30</w:t>
      </w:r>
      <w:r>
        <w:rPr>
          <w:rFonts w:hint="eastAsia"/>
          <w:sz w:val="28"/>
          <w:szCs w:val="28"/>
        </w:rPr>
        <w:t>，下午</w:t>
      </w:r>
      <w:r>
        <w:rPr>
          <w:rFonts w:hint="eastAsia"/>
          <w:sz w:val="28"/>
          <w:szCs w:val="28"/>
        </w:rPr>
        <w:t>13:30-17:30</w:t>
      </w:r>
      <w:r>
        <w:rPr>
          <w:rFonts w:hint="eastAsia"/>
          <w:sz w:val="28"/>
          <w:szCs w:val="28"/>
        </w:rPr>
        <w:t>时（北京时间，非工作日除外）前到南京市鼓楼区江东北路</w:t>
      </w:r>
      <w:r>
        <w:rPr>
          <w:rFonts w:hint="eastAsia"/>
          <w:sz w:val="28"/>
          <w:szCs w:val="28"/>
        </w:rPr>
        <w:t>95</w:t>
      </w:r>
      <w:r>
        <w:rPr>
          <w:rFonts w:hint="eastAsia"/>
          <w:sz w:val="28"/>
          <w:szCs w:val="28"/>
        </w:rPr>
        <w:t>号三楼会议室报名。</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11</w:t>
      </w:r>
      <w:r>
        <w:rPr>
          <w:rFonts w:hint="eastAsia"/>
          <w:b/>
          <w:sz w:val="28"/>
          <w:szCs w:val="28"/>
        </w:rPr>
        <w:t>、采购单位联系方式</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联系人：</w:t>
      </w:r>
      <w:proofErr w:type="gramStart"/>
      <w:r>
        <w:rPr>
          <w:rFonts w:hint="eastAsia"/>
          <w:sz w:val="28"/>
          <w:szCs w:val="28"/>
        </w:rPr>
        <w:t>吴梦洁</w:t>
      </w:r>
      <w:proofErr w:type="gramEnd"/>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联系电话：</w:t>
      </w:r>
      <w:r>
        <w:rPr>
          <w:sz w:val="28"/>
          <w:szCs w:val="28"/>
        </w:rPr>
        <w:t>18752065827</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地址：南京</w:t>
      </w:r>
      <w:r>
        <w:rPr>
          <w:rFonts w:hint="eastAsia"/>
          <w:sz w:val="28"/>
          <w:szCs w:val="28"/>
        </w:rPr>
        <w:t>市江北大道</w:t>
      </w:r>
      <w:r>
        <w:rPr>
          <w:rFonts w:hint="eastAsia"/>
          <w:sz w:val="28"/>
          <w:szCs w:val="28"/>
        </w:rPr>
        <w:t>591</w:t>
      </w:r>
      <w:r>
        <w:rPr>
          <w:rFonts w:hint="eastAsia"/>
          <w:sz w:val="28"/>
          <w:szCs w:val="28"/>
        </w:rPr>
        <w:t>号长芦街道办事处</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12</w:t>
      </w:r>
      <w:r>
        <w:rPr>
          <w:rFonts w:hint="eastAsia"/>
          <w:b/>
          <w:sz w:val="28"/>
          <w:szCs w:val="28"/>
        </w:rPr>
        <w:t>、招标代理机构联系方式</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联系人：</w:t>
      </w:r>
      <w:r>
        <w:rPr>
          <w:sz w:val="28"/>
          <w:szCs w:val="28"/>
        </w:rPr>
        <w:t xml:space="preserve"> </w:t>
      </w:r>
      <w:r>
        <w:rPr>
          <w:rFonts w:hint="eastAsia"/>
          <w:sz w:val="28"/>
          <w:szCs w:val="28"/>
        </w:rPr>
        <w:t>丁莹、赵园</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联系电话：</w:t>
      </w:r>
      <w:r>
        <w:rPr>
          <w:rFonts w:hint="eastAsia"/>
          <w:sz w:val="28"/>
          <w:szCs w:val="28"/>
        </w:rPr>
        <w:t>025-69576328</w:t>
      </w:r>
      <w:r>
        <w:rPr>
          <w:rFonts w:hint="eastAsia"/>
          <w:sz w:val="28"/>
          <w:szCs w:val="28"/>
        </w:rPr>
        <w:t>、</w:t>
      </w:r>
      <w:r>
        <w:rPr>
          <w:rFonts w:hint="eastAsia"/>
          <w:sz w:val="28"/>
          <w:szCs w:val="28"/>
        </w:rPr>
        <w:t>025-69576331</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传</w:t>
      </w:r>
      <w:r>
        <w:rPr>
          <w:rFonts w:hint="eastAsia"/>
          <w:sz w:val="28"/>
          <w:szCs w:val="28"/>
        </w:rPr>
        <w:t xml:space="preserve">    </w:t>
      </w:r>
      <w:r>
        <w:rPr>
          <w:rFonts w:hint="eastAsia"/>
          <w:sz w:val="28"/>
          <w:szCs w:val="28"/>
        </w:rPr>
        <w:t>真：</w:t>
      </w:r>
      <w:r>
        <w:rPr>
          <w:rFonts w:hint="eastAsia"/>
          <w:sz w:val="28"/>
          <w:szCs w:val="28"/>
        </w:rPr>
        <w:t>025-69576334</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邮编：</w:t>
      </w:r>
      <w:r>
        <w:rPr>
          <w:rFonts w:hint="eastAsia"/>
          <w:sz w:val="28"/>
          <w:szCs w:val="28"/>
        </w:rPr>
        <w:t>210008</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13</w:t>
      </w:r>
      <w:r>
        <w:rPr>
          <w:rFonts w:hint="eastAsia"/>
          <w:sz w:val="28"/>
          <w:szCs w:val="28"/>
        </w:rPr>
        <w:t>、若有疑问请及时与采购单位、招标代理机构联系。</w:t>
      </w:r>
    </w:p>
    <w:p w:rsidR="005267B9" w:rsidRDefault="00944279">
      <w:pPr>
        <w:widowControl/>
        <w:jc w:val="left"/>
        <w:rPr>
          <w:rFonts w:ascii="宋体" w:eastAsia="宋体" w:hAnsi="宋体"/>
          <w:color w:val="000000"/>
          <w:kern w:val="0"/>
          <w:sz w:val="28"/>
          <w:szCs w:val="28"/>
        </w:rPr>
      </w:pPr>
      <w:r>
        <w:rPr>
          <w:rFonts w:ascii="宋体" w:eastAsia="宋体" w:hAnsi="宋体"/>
          <w:color w:val="000000"/>
          <w:kern w:val="0"/>
          <w:sz w:val="28"/>
          <w:szCs w:val="28"/>
        </w:rPr>
        <w:br w:type="page"/>
      </w:r>
    </w:p>
    <w:p w:rsidR="005267B9" w:rsidRDefault="00944279">
      <w:pPr>
        <w:pStyle w:val="2"/>
        <w:ind w:firstLineChars="500" w:firstLine="1606"/>
        <w:jc w:val="center"/>
        <w:rPr>
          <w:rFonts w:ascii="宋体" w:eastAsia="宋体" w:hAnsi="宋体"/>
          <w:lang w:val="zh-CN"/>
        </w:rPr>
      </w:pPr>
      <w:bookmarkStart w:id="2" w:name="_Toc1934651"/>
      <w:r>
        <w:rPr>
          <w:rFonts w:ascii="宋体" w:eastAsia="宋体" w:hAnsi="宋体" w:hint="eastAsia"/>
          <w:lang w:val="zh-CN"/>
        </w:rPr>
        <w:lastRenderedPageBreak/>
        <w:t>第二章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人</w:t>
      </w:r>
      <w:r>
        <w:rPr>
          <w:rFonts w:ascii="宋体" w:eastAsia="宋体" w:hAnsi="宋体" w:hint="eastAsia"/>
          <w:lang w:val="zh-CN"/>
        </w:rPr>
        <w:t xml:space="preserve"> </w:t>
      </w:r>
      <w:r>
        <w:rPr>
          <w:rFonts w:ascii="宋体" w:eastAsia="宋体" w:hAnsi="宋体" w:hint="eastAsia"/>
          <w:lang w:val="zh-CN"/>
        </w:rPr>
        <w:t>须</w:t>
      </w:r>
      <w:r>
        <w:rPr>
          <w:rFonts w:ascii="宋体" w:eastAsia="宋体" w:hAnsi="宋体" w:hint="eastAsia"/>
          <w:lang w:val="zh-CN"/>
        </w:rPr>
        <w:t xml:space="preserve"> </w:t>
      </w:r>
      <w:r>
        <w:rPr>
          <w:rFonts w:ascii="宋体" w:eastAsia="宋体" w:hAnsi="宋体" w:hint="eastAsia"/>
          <w:lang w:val="zh-CN"/>
        </w:rPr>
        <w:t>知</w:t>
      </w:r>
      <w:bookmarkEnd w:id="2"/>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一、总</w:t>
      </w:r>
      <w:r>
        <w:rPr>
          <w:rFonts w:hint="eastAsia"/>
          <w:b/>
          <w:sz w:val="28"/>
          <w:szCs w:val="28"/>
        </w:rPr>
        <w:t xml:space="preserve">    </w:t>
      </w:r>
      <w:r>
        <w:rPr>
          <w:rFonts w:hint="eastAsia"/>
          <w:b/>
          <w:sz w:val="28"/>
          <w:szCs w:val="28"/>
        </w:rPr>
        <w:t>则</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、适用制度</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根据南京市民政局有关规定办法，遵循公平、公正、公开原则。</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、定义</w:t>
      </w:r>
      <w:r>
        <w:rPr>
          <w:rFonts w:hint="eastAsia"/>
          <w:sz w:val="28"/>
          <w:szCs w:val="28"/>
        </w:rPr>
        <w:tab/>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“应标人”是指参加南京市江北新区长</w:t>
      </w:r>
      <w:proofErr w:type="gramStart"/>
      <w:r>
        <w:rPr>
          <w:rFonts w:hint="eastAsia"/>
          <w:sz w:val="28"/>
          <w:szCs w:val="28"/>
        </w:rPr>
        <w:t>芦</w:t>
      </w:r>
      <w:proofErr w:type="gramEnd"/>
      <w:r>
        <w:rPr>
          <w:rFonts w:hint="eastAsia"/>
          <w:sz w:val="28"/>
          <w:szCs w:val="28"/>
        </w:rPr>
        <w:t>街道项目的应征，并符合采购文件规定资格条件的法人。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“服务”指本采购文件中所述项目及相关服务。</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“用户”是指直接使用或接受服务的单位、个人。</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二、响应文件编制</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、应标人应当按照竞标文件的要求编制响应文件，并对其提交的响应文件真实性、合法性承担法律责任。</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、响应文件的语言、计量单位、货币和编制</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应标人所使用的</w:t>
      </w:r>
      <w:r>
        <w:rPr>
          <w:rFonts w:hint="eastAsia"/>
          <w:sz w:val="28"/>
          <w:szCs w:val="28"/>
        </w:rPr>
        <w:t>计量单位应为国家法定计量单位。</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应标人应用人民币报价。</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响应文件应字迹清楚、内容齐全、不得涂改。如有修改，修改处须有应标人公章或法定代表人或其授权应标代表签字。</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 xml:space="preserve">2.5 </w:t>
      </w:r>
      <w:r>
        <w:rPr>
          <w:rFonts w:hint="eastAsia"/>
          <w:sz w:val="28"/>
          <w:szCs w:val="28"/>
        </w:rPr>
        <w:t>响应文件应按照应标文件规定的顺序，统一用</w:t>
      </w:r>
      <w:r>
        <w:rPr>
          <w:rFonts w:hint="eastAsia"/>
          <w:sz w:val="28"/>
          <w:szCs w:val="28"/>
        </w:rPr>
        <w:t>A4</w:t>
      </w:r>
      <w:r>
        <w:rPr>
          <w:rFonts w:hint="eastAsia"/>
          <w:sz w:val="28"/>
          <w:szCs w:val="28"/>
        </w:rPr>
        <w:t>规格幅面打印、装订成册并编制目录，由于编排混乱导致响应文件被误读或查找不到，责任由应标人承担。</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2.6 </w:t>
      </w:r>
      <w:r>
        <w:rPr>
          <w:rFonts w:hint="eastAsia"/>
          <w:sz w:val="28"/>
          <w:szCs w:val="28"/>
        </w:rPr>
        <w:t>应标人应在响应文件中写清相应的项目编号、项目名称、应标人名称、地址、电话、传真等。</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2.7 </w:t>
      </w:r>
      <w:r>
        <w:rPr>
          <w:rFonts w:hint="eastAsia"/>
          <w:sz w:val="28"/>
          <w:szCs w:val="28"/>
        </w:rPr>
        <w:t>响应文件同时应提交文件的电子版本。</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、响应文件的组成</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3.1 </w:t>
      </w:r>
      <w:r>
        <w:rPr>
          <w:rFonts w:hint="eastAsia"/>
          <w:sz w:val="28"/>
          <w:szCs w:val="28"/>
        </w:rPr>
        <w:t>应标人应当根据应标文件</w:t>
      </w:r>
      <w:r>
        <w:rPr>
          <w:rFonts w:hint="eastAsia"/>
          <w:sz w:val="28"/>
          <w:szCs w:val="28"/>
        </w:rPr>
        <w:t>要求编制响应文件，并根据自己的商务能力、技术水平对应标文件提出的要求和条件逐条标明是否响应。响应文件由商务部分、技术部分、价格部分，以及其他部分组成。</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3.2 </w:t>
      </w:r>
      <w:r>
        <w:rPr>
          <w:rFonts w:hint="eastAsia"/>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）※应标申请及声明；</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）※法定代表人授权委托书及委托代理人的身份证明文件的复印件；</w:t>
      </w:r>
      <w:r>
        <w:rPr>
          <w:rFonts w:hint="eastAsia"/>
          <w:sz w:val="28"/>
          <w:szCs w:val="28"/>
        </w:rPr>
        <w:t xml:space="preserve"> </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）※第一章竞标公告中第</w:t>
      </w:r>
      <w:r>
        <w:rPr>
          <w:rFonts w:hint="eastAsia"/>
          <w:sz w:val="28"/>
          <w:szCs w:val="28"/>
        </w:rPr>
        <w:t>3</w:t>
      </w:r>
      <w:r>
        <w:rPr>
          <w:rFonts w:hint="eastAsia"/>
          <w:sz w:val="28"/>
          <w:szCs w:val="28"/>
        </w:rPr>
        <w:t>项规定的资格证明文件；</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）应标人认为需要提供的其他资</w:t>
      </w:r>
      <w:r>
        <w:rPr>
          <w:rFonts w:hint="eastAsia"/>
          <w:sz w:val="28"/>
          <w:szCs w:val="28"/>
        </w:rPr>
        <w:t>格证明文件和商务资料。</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三、应标须知</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、在提交响应文件时间截止后，代理机构在规定的时间和地点组织评审小组进行评审。</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评审工作由代理机构负责组织，具体评审事务由依法组建的评审小组负责。</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3</w:t>
      </w:r>
      <w:r>
        <w:rPr>
          <w:rFonts w:hint="eastAsia"/>
          <w:sz w:val="28"/>
          <w:szCs w:val="28"/>
        </w:rPr>
        <w:t>、应标单位提交的</w:t>
      </w:r>
      <w:proofErr w:type="gramStart"/>
      <w:r>
        <w:rPr>
          <w:rFonts w:hint="eastAsia"/>
          <w:sz w:val="28"/>
          <w:szCs w:val="28"/>
        </w:rPr>
        <w:t>应标书</w:t>
      </w:r>
      <w:proofErr w:type="gramEnd"/>
      <w:r>
        <w:rPr>
          <w:rFonts w:hint="eastAsia"/>
          <w:sz w:val="28"/>
          <w:szCs w:val="28"/>
        </w:rPr>
        <w:t>及相关资料，均应使用中文，计量单位应为国家法定计量单位，应用人民币报价，报价单位为“元”。</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应字迹清楚、内容齐全、不得涂改。如有修改，修改处须有应标单位公章或应标专用章和法定代表人或其授权的应标单位代表签字。</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w:t>
      </w:r>
      <w:proofErr w:type="gramStart"/>
      <w:r>
        <w:rPr>
          <w:rFonts w:hint="eastAsia"/>
          <w:sz w:val="28"/>
          <w:szCs w:val="28"/>
        </w:rPr>
        <w:t>应标书</w:t>
      </w:r>
      <w:proofErr w:type="gramEnd"/>
      <w:r>
        <w:rPr>
          <w:rFonts w:hint="eastAsia"/>
          <w:sz w:val="28"/>
          <w:szCs w:val="28"/>
        </w:rPr>
        <w:t>应按照项目</w:t>
      </w:r>
      <w:proofErr w:type="gramStart"/>
      <w:r>
        <w:rPr>
          <w:rFonts w:hint="eastAsia"/>
          <w:sz w:val="28"/>
          <w:szCs w:val="28"/>
        </w:rPr>
        <w:t>应标书</w:t>
      </w:r>
      <w:proofErr w:type="gramEnd"/>
      <w:r>
        <w:rPr>
          <w:rFonts w:hint="eastAsia"/>
          <w:sz w:val="28"/>
          <w:szCs w:val="28"/>
        </w:rPr>
        <w:t>要求的格式顺序，统一用</w:t>
      </w:r>
      <w:r>
        <w:rPr>
          <w:rFonts w:hint="eastAsia"/>
          <w:sz w:val="28"/>
          <w:szCs w:val="28"/>
        </w:rPr>
        <w:t>A4</w:t>
      </w:r>
      <w:r>
        <w:rPr>
          <w:rFonts w:hint="eastAsia"/>
          <w:sz w:val="28"/>
          <w:szCs w:val="28"/>
        </w:rPr>
        <w:t>规格幅面打印、装订成册并编制目录，由于编排混乱导致</w:t>
      </w:r>
      <w:proofErr w:type="gramStart"/>
      <w:r>
        <w:rPr>
          <w:rFonts w:hint="eastAsia"/>
          <w:sz w:val="28"/>
          <w:szCs w:val="28"/>
        </w:rPr>
        <w:t>应标书</w:t>
      </w:r>
      <w:proofErr w:type="gramEnd"/>
      <w:r>
        <w:rPr>
          <w:rFonts w:hint="eastAsia"/>
          <w:sz w:val="28"/>
          <w:szCs w:val="28"/>
        </w:rPr>
        <w:t>被误读或查找不到，责任由应标单位承担。应标单位应在</w:t>
      </w:r>
      <w:proofErr w:type="gramStart"/>
      <w:r>
        <w:rPr>
          <w:rFonts w:hint="eastAsia"/>
          <w:sz w:val="28"/>
          <w:szCs w:val="28"/>
        </w:rPr>
        <w:t>应标书</w:t>
      </w:r>
      <w:proofErr w:type="gramEnd"/>
      <w:r>
        <w:rPr>
          <w:rFonts w:hint="eastAsia"/>
          <w:sz w:val="28"/>
          <w:szCs w:val="28"/>
        </w:rPr>
        <w:t>中写清相应的项目编号、项目名称、应标单位全称、地址、电话、传真等。</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、本次应标活动不收取任何费用。应标单位应承担所有与准备和参加应标有关的费用，无论采购结果如何，采购单位在任何情况下均无义务和责任承担这些费用。</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、应标单位应当根据项目</w:t>
      </w:r>
      <w:proofErr w:type="gramStart"/>
      <w:r>
        <w:rPr>
          <w:rFonts w:hint="eastAsia"/>
          <w:sz w:val="28"/>
          <w:szCs w:val="28"/>
        </w:rPr>
        <w:t>应标书</w:t>
      </w:r>
      <w:proofErr w:type="gramEnd"/>
      <w:r>
        <w:rPr>
          <w:rFonts w:hint="eastAsia"/>
          <w:sz w:val="28"/>
          <w:szCs w:val="28"/>
        </w:rPr>
        <w:t>要求编制应标书，</w:t>
      </w:r>
      <w:proofErr w:type="gramStart"/>
      <w:r>
        <w:rPr>
          <w:rFonts w:hint="eastAsia"/>
          <w:sz w:val="28"/>
          <w:szCs w:val="28"/>
        </w:rPr>
        <w:t>应标书</w:t>
      </w:r>
      <w:proofErr w:type="gramEnd"/>
      <w:r>
        <w:rPr>
          <w:rFonts w:hint="eastAsia"/>
          <w:sz w:val="28"/>
          <w:szCs w:val="28"/>
        </w:rPr>
        <w:t>应对项目</w:t>
      </w:r>
      <w:proofErr w:type="gramStart"/>
      <w:r>
        <w:rPr>
          <w:rFonts w:hint="eastAsia"/>
          <w:sz w:val="28"/>
          <w:szCs w:val="28"/>
        </w:rPr>
        <w:t>应标书</w:t>
      </w:r>
      <w:proofErr w:type="gramEnd"/>
      <w:r>
        <w:rPr>
          <w:rFonts w:hint="eastAsia"/>
          <w:sz w:val="28"/>
          <w:szCs w:val="28"/>
        </w:rPr>
        <w:t>提出的要求和条件</w:t>
      </w:r>
      <w:proofErr w:type="gramStart"/>
      <w:r>
        <w:rPr>
          <w:rFonts w:hint="eastAsia"/>
          <w:sz w:val="28"/>
          <w:szCs w:val="28"/>
        </w:rPr>
        <w:t>作出</w:t>
      </w:r>
      <w:proofErr w:type="gramEnd"/>
      <w:r>
        <w:rPr>
          <w:rFonts w:hint="eastAsia"/>
          <w:sz w:val="28"/>
          <w:szCs w:val="28"/>
        </w:rPr>
        <w:t>实质性响应，提供相关资料（如白皮书、彩页、手册、</w:t>
      </w:r>
      <w:r>
        <w:rPr>
          <w:rFonts w:hint="eastAsia"/>
          <w:sz w:val="28"/>
          <w:szCs w:val="28"/>
        </w:rPr>
        <w:t>评估报告等），未提供资料的，评标时不予认可。</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、应标单位根据项目</w:t>
      </w:r>
      <w:proofErr w:type="gramStart"/>
      <w:r>
        <w:rPr>
          <w:rFonts w:hint="eastAsia"/>
          <w:sz w:val="28"/>
          <w:szCs w:val="28"/>
        </w:rPr>
        <w:t>应标书</w:t>
      </w:r>
      <w:proofErr w:type="gramEnd"/>
      <w:r>
        <w:rPr>
          <w:rFonts w:hint="eastAsia"/>
          <w:sz w:val="28"/>
          <w:szCs w:val="28"/>
        </w:rPr>
        <w:t>载明的采购项目实际情况，拟在成交后将成交项目的非主体、非关键性工作交由他人完成的，应当在</w:t>
      </w:r>
      <w:proofErr w:type="gramStart"/>
      <w:r>
        <w:rPr>
          <w:rFonts w:hint="eastAsia"/>
          <w:sz w:val="28"/>
          <w:szCs w:val="28"/>
        </w:rPr>
        <w:t>应标书</w:t>
      </w:r>
      <w:proofErr w:type="gramEnd"/>
      <w:r>
        <w:rPr>
          <w:rFonts w:hint="eastAsia"/>
          <w:sz w:val="28"/>
          <w:szCs w:val="28"/>
        </w:rPr>
        <w:t>中载明。</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w:t>
      </w:r>
      <w:proofErr w:type="gramStart"/>
      <w:r>
        <w:rPr>
          <w:rFonts w:hint="eastAsia"/>
          <w:sz w:val="28"/>
          <w:szCs w:val="28"/>
        </w:rPr>
        <w:t>应标书</w:t>
      </w:r>
      <w:proofErr w:type="gramEnd"/>
      <w:r>
        <w:rPr>
          <w:rFonts w:hint="eastAsia"/>
          <w:sz w:val="28"/>
          <w:szCs w:val="28"/>
        </w:rPr>
        <w:t>的正本和副本均由应标单位法定代表人或经正式授权并对应标单位有约束力的委托代理人签字。</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、应标单位应当将</w:t>
      </w:r>
      <w:proofErr w:type="gramStart"/>
      <w:r>
        <w:rPr>
          <w:rFonts w:hint="eastAsia"/>
          <w:sz w:val="28"/>
          <w:szCs w:val="28"/>
        </w:rPr>
        <w:t>应标书</w:t>
      </w:r>
      <w:proofErr w:type="gramEnd"/>
      <w:r>
        <w:rPr>
          <w:rFonts w:hint="eastAsia"/>
          <w:sz w:val="28"/>
          <w:szCs w:val="28"/>
        </w:rPr>
        <w:t>密封，密封不当，</w:t>
      </w:r>
      <w:proofErr w:type="gramStart"/>
      <w:r>
        <w:rPr>
          <w:rFonts w:hint="eastAsia"/>
          <w:sz w:val="28"/>
          <w:szCs w:val="28"/>
        </w:rPr>
        <w:t>做废</w:t>
      </w:r>
      <w:proofErr w:type="gramEnd"/>
      <w:r>
        <w:rPr>
          <w:rFonts w:hint="eastAsia"/>
          <w:sz w:val="28"/>
          <w:szCs w:val="28"/>
        </w:rPr>
        <w:t>标处理，在项目要求提交</w:t>
      </w:r>
      <w:proofErr w:type="gramStart"/>
      <w:r>
        <w:rPr>
          <w:rFonts w:hint="eastAsia"/>
          <w:sz w:val="28"/>
          <w:szCs w:val="28"/>
        </w:rPr>
        <w:t>应标书</w:t>
      </w:r>
      <w:proofErr w:type="gramEnd"/>
      <w:r>
        <w:rPr>
          <w:rFonts w:hint="eastAsia"/>
          <w:sz w:val="28"/>
          <w:szCs w:val="28"/>
        </w:rPr>
        <w:t>的截止时间前，将密封的</w:t>
      </w:r>
      <w:proofErr w:type="gramStart"/>
      <w:r>
        <w:rPr>
          <w:rFonts w:hint="eastAsia"/>
          <w:sz w:val="28"/>
          <w:szCs w:val="28"/>
        </w:rPr>
        <w:t>应标书</w:t>
      </w:r>
      <w:proofErr w:type="gramEnd"/>
      <w:r>
        <w:rPr>
          <w:rFonts w:hint="eastAsia"/>
          <w:sz w:val="28"/>
          <w:szCs w:val="28"/>
        </w:rPr>
        <w:t>送达应标地点。不接受电话、邮寄、传真。</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11</w:t>
      </w:r>
      <w:r>
        <w:rPr>
          <w:rFonts w:hint="eastAsia"/>
          <w:sz w:val="28"/>
          <w:szCs w:val="28"/>
        </w:rPr>
        <w:t>、应标单位在应标截止时间前，可以对所递交的</w:t>
      </w:r>
      <w:proofErr w:type="gramStart"/>
      <w:r>
        <w:rPr>
          <w:rFonts w:hint="eastAsia"/>
          <w:sz w:val="28"/>
          <w:szCs w:val="28"/>
        </w:rPr>
        <w:t>应标书</w:t>
      </w:r>
      <w:proofErr w:type="gramEnd"/>
      <w:r>
        <w:rPr>
          <w:rFonts w:hint="eastAsia"/>
          <w:sz w:val="28"/>
          <w:szCs w:val="28"/>
        </w:rPr>
        <w:t>进行补充、修改或撤回。补充、修改的内容应当按照</w:t>
      </w:r>
      <w:r>
        <w:rPr>
          <w:rFonts w:hint="eastAsia"/>
          <w:sz w:val="28"/>
          <w:szCs w:val="28"/>
        </w:rPr>
        <w:t>项目</w:t>
      </w:r>
      <w:proofErr w:type="gramStart"/>
      <w:r>
        <w:rPr>
          <w:rFonts w:hint="eastAsia"/>
          <w:sz w:val="28"/>
          <w:szCs w:val="28"/>
        </w:rPr>
        <w:t>应标书</w:t>
      </w:r>
      <w:proofErr w:type="gramEnd"/>
      <w:r>
        <w:rPr>
          <w:rFonts w:hint="eastAsia"/>
          <w:sz w:val="28"/>
          <w:szCs w:val="28"/>
        </w:rPr>
        <w:t>要求签署、盖章，并作为</w:t>
      </w:r>
      <w:proofErr w:type="gramStart"/>
      <w:r>
        <w:rPr>
          <w:rFonts w:hint="eastAsia"/>
          <w:sz w:val="28"/>
          <w:szCs w:val="28"/>
        </w:rPr>
        <w:t>应标书</w:t>
      </w:r>
      <w:proofErr w:type="gramEnd"/>
      <w:r>
        <w:rPr>
          <w:rFonts w:hint="eastAsia"/>
          <w:sz w:val="28"/>
          <w:szCs w:val="28"/>
        </w:rPr>
        <w:t>的组成部分。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12</w:t>
      </w:r>
      <w:r>
        <w:rPr>
          <w:rFonts w:hint="eastAsia"/>
          <w:sz w:val="28"/>
          <w:szCs w:val="28"/>
        </w:rPr>
        <w:t>、应标截止时间之后，</w:t>
      </w:r>
      <w:proofErr w:type="gramStart"/>
      <w:r>
        <w:rPr>
          <w:rFonts w:hint="eastAsia"/>
          <w:sz w:val="28"/>
          <w:szCs w:val="28"/>
        </w:rPr>
        <w:t>应标书</w:t>
      </w:r>
      <w:proofErr w:type="gramEnd"/>
      <w:r>
        <w:rPr>
          <w:rFonts w:hint="eastAsia"/>
          <w:sz w:val="28"/>
          <w:szCs w:val="28"/>
        </w:rPr>
        <w:t>不得撤回，截止时间之后送达的不予受理；如果撤回的，两年内不得承接采购单位购买服务项目。</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四、应标程序</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评审过程中，评审小组根据应标文件和竞标情况可能实质性变动采购需求中的技术、服务要求以及合同草案条款。实质性变动是应标文件的</w:t>
      </w:r>
      <w:r>
        <w:rPr>
          <w:rFonts w:hint="eastAsia"/>
          <w:sz w:val="28"/>
          <w:szCs w:val="28"/>
        </w:rPr>
        <w:t>有效组成部分，评审小组将以书面形式通知所有参加竞标的应标人。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应标人应当按照应标文件的变动情况和评审小组的要求重新提交响应文件，并由其法定代表人或授权代表签字或者加盖公章。</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、出现下列情形之一的响应文件按照无效处理：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）不具备竞标文件中规定资格条件的；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）未实质性响应应标文件要求的；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）不符合法律、法规和应标文件规定的其他实质性要求的。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、出现下列情形之一的，竞标终止：</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）因情况变化，不再符合规定的竞标采购方式适用情形的；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）所有应标人的响应文件被评审小组认定为无效的；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w:t>
      </w:r>
      <w:r>
        <w:rPr>
          <w:rFonts w:hint="eastAsia"/>
          <w:sz w:val="28"/>
          <w:szCs w:val="28"/>
        </w:rPr>
        <w:t>出现影响采购公正的违法、违规行为的；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）本项目要求等额报价，应标人的最终报价超过或低于采购预算的；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5</w:t>
      </w:r>
      <w:r>
        <w:rPr>
          <w:rFonts w:hint="eastAsia"/>
          <w:sz w:val="28"/>
          <w:szCs w:val="28"/>
        </w:rPr>
        <w:t>）因重大变故，采购任务取消的；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）采购人需求发生重大变化暂时不能确定或应标人提供的服务不能满足需求等。</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、评定成交方法和标准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6.1 </w:t>
      </w:r>
      <w:r>
        <w:rPr>
          <w:rFonts w:hint="eastAsia"/>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6.2 </w:t>
      </w:r>
      <w:r>
        <w:rPr>
          <w:rFonts w:hint="eastAsia"/>
          <w:sz w:val="28"/>
          <w:szCs w:val="28"/>
        </w:rPr>
        <w:t>综合评审的主要因素是：机构资质、经费编制、实施方案、风险管理等。</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6.3 </w:t>
      </w:r>
      <w:r>
        <w:rPr>
          <w:rFonts w:hint="eastAsia"/>
          <w:sz w:val="28"/>
          <w:szCs w:val="28"/>
        </w:rPr>
        <w:t>评审标准详见文件第四章。</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、确定成交应标人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7.1 </w:t>
      </w:r>
      <w:r>
        <w:rPr>
          <w:rFonts w:hint="eastAsia"/>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hint="eastAsia"/>
          <w:sz w:val="28"/>
          <w:szCs w:val="28"/>
        </w:rPr>
        <w:t>,</w:t>
      </w:r>
      <w:r>
        <w:rPr>
          <w:rFonts w:hint="eastAsia"/>
          <w:sz w:val="28"/>
          <w:szCs w:val="28"/>
        </w:rPr>
        <w:t>根据评审办法直接确定成交单位或推荐出成交候选应标人。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7.2 </w:t>
      </w:r>
      <w:r>
        <w:rPr>
          <w:rFonts w:hint="eastAsia"/>
          <w:sz w:val="28"/>
          <w:szCs w:val="28"/>
        </w:rPr>
        <w:t>成交应标人确定后，将在采购信息发布媒体上公告，成交应标人及时到代理机构领取成交通知书。</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7.3 </w:t>
      </w:r>
      <w:r>
        <w:rPr>
          <w:rFonts w:hint="eastAsia"/>
          <w:sz w:val="28"/>
          <w:szCs w:val="28"/>
        </w:rPr>
        <w:t>成交通知书对采购人和成交应标人具有同等法律效力。</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7.4 </w:t>
      </w:r>
      <w:r>
        <w:rPr>
          <w:rFonts w:hint="eastAsia"/>
          <w:sz w:val="28"/>
          <w:szCs w:val="28"/>
        </w:rPr>
        <w:t>成交通知书发出后，成交应标人除发生法律规定的不能预见、不能避免并不能</w:t>
      </w:r>
      <w:r>
        <w:rPr>
          <w:rFonts w:hint="eastAsia"/>
          <w:sz w:val="28"/>
          <w:szCs w:val="28"/>
        </w:rPr>
        <w:t>克服的客观情况外不得放弃或拒绝签订合同的。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7.5 </w:t>
      </w:r>
      <w:r>
        <w:rPr>
          <w:rFonts w:hint="eastAsia"/>
          <w:sz w:val="28"/>
          <w:szCs w:val="28"/>
        </w:rPr>
        <w:t>代理机构对未成交的应标人</w:t>
      </w:r>
      <w:proofErr w:type="gramStart"/>
      <w:r>
        <w:rPr>
          <w:rFonts w:hint="eastAsia"/>
          <w:sz w:val="28"/>
          <w:szCs w:val="28"/>
        </w:rPr>
        <w:t>不作未成交</w:t>
      </w:r>
      <w:proofErr w:type="gramEnd"/>
      <w:r>
        <w:rPr>
          <w:rFonts w:hint="eastAsia"/>
          <w:sz w:val="28"/>
          <w:szCs w:val="28"/>
        </w:rPr>
        <w:t>原因的解释。</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7.6 </w:t>
      </w:r>
      <w:r>
        <w:rPr>
          <w:rFonts w:hint="eastAsia"/>
          <w:sz w:val="28"/>
          <w:szCs w:val="28"/>
        </w:rPr>
        <w:t>所有响应文件都将作为档案保存，不论成交与否，代理机构均不退回。</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五、关于评审</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1</w:t>
      </w:r>
      <w:r>
        <w:rPr>
          <w:rFonts w:hint="eastAsia"/>
          <w:sz w:val="28"/>
          <w:szCs w:val="28"/>
        </w:rPr>
        <w:t>、代理机构将组织评审工作。应标单位应派法人代表或授权代表准时参加，须签名报到。</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、评审时，代理机构将邀请评委检查</w:t>
      </w:r>
      <w:proofErr w:type="gramStart"/>
      <w:r>
        <w:rPr>
          <w:rFonts w:hint="eastAsia"/>
          <w:sz w:val="28"/>
          <w:szCs w:val="28"/>
        </w:rPr>
        <w:t>应标书</w:t>
      </w:r>
      <w:proofErr w:type="gramEnd"/>
      <w:r>
        <w:rPr>
          <w:rFonts w:hint="eastAsia"/>
          <w:sz w:val="28"/>
          <w:szCs w:val="28"/>
        </w:rPr>
        <w:t>的密封情况，经确认无误后，由代理机构工作人员当众拆封。</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、评标委员会将就</w:t>
      </w:r>
      <w:proofErr w:type="gramStart"/>
      <w:r>
        <w:rPr>
          <w:rFonts w:hint="eastAsia"/>
          <w:sz w:val="28"/>
          <w:szCs w:val="28"/>
        </w:rPr>
        <w:t>应标书</w:t>
      </w:r>
      <w:proofErr w:type="gramEnd"/>
      <w:r>
        <w:rPr>
          <w:rFonts w:hint="eastAsia"/>
          <w:sz w:val="28"/>
          <w:szCs w:val="28"/>
        </w:rPr>
        <w:t>及应标单位代表陈述有关内容进行质疑，应标单位代表应如实应答（时间共</w:t>
      </w:r>
      <w:r>
        <w:rPr>
          <w:rFonts w:hint="eastAsia"/>
          <w:sz w:val="28"/>
          <w:szCs w:val="28"/>
        </w:rPr>
        <w:t>15</w:t>
      </w:r>
      <w:r>
        <w:rPr>
          <w:rFonts w:hint="eastAsia"/>
          <w:sz w:val="28"/>
          <w:szCs w:val="28"/>
        </w:rPr>
        <w:t>分钟，陈述</w:t>
      </w:r>
      <w:r>
        <w:rPr>
          <w:rFonts w:hint="eastAsia"/>
          <w:sz w:val="28"/>
          <w:szCs w:val="28"/>
        </w:rPr>
        <w:t>5</w:t>
      </w:r>
      <w:r>
        <w:rPr>
          <w:rFonts w:hint="eastAsia"/>
          <w:sz w:val="28"/>
          <w:szCs w:val="28"/>
        </w:rPr>
        <w:t>分钟，超时影响分值，质疑</w:t>
      </w:r>
      <w:r>
        <w:rPr>
          <w:rFonts w:hint="eastAsia"/>
          <w:sz w:val="28"/>
          <w:szCs w:val="28"/>
        </w:rPr>
        <w:t>10</w:t>
      </w:r>
      <w:r>
        <w:rPr>
          <w:rFonts w:hint="eastAsia"/>
          <w:sz w:val="28"/>
          <w:szCs w:val="28"/>
        </w:rPr>
        <w:t>分钟）。</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的大写金额与小写金额不一致的，以大写金额为准；总价金额与按单价金额不一致的，以单价金额计算为准；单价金额小数点有明显错位的，应以总价为准，并修改单价。</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、由代理机构负责组建评标委员会履行下列职责：</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）审查</w:t>
      </w:r>
      <w:proofErr w:type="gramStart"/>
      <w:r>
        <w:rPr>
          <w:rFonts w:hint="eastAsia"/>
          <w:sz w:val="28"/>
          <w:szCs w:val="28"/>
        </w:rPr>
        <w:t>应标书</w:t>
      </w:r>
      <w:proofErr w:type="gramEnd"/>
      <w:r>
        <w:rPr>
          <w:rFonts w:hint="eastAsia"/>
          <w:sz w:val="28"/>
          <w:szCs w:val="28"/>
        </w:rPr>
        <w:t>是否符合项目</w:t>
      </w:r>
      <w:proofErr w:type="gramStart"/>
      <w:r>
        <w:rPr>
          <w:rFonts w:hint="eastAsia"/>
          <w:sz w:val="28"/>
          <w:szCs w:val="28"/>
        </w:rPr>
        <w:t>应标书</w:t>
      </w:r>
      <w:proofErr w:type="gramEnd"/>
      <w:r>
        <w:rPr>
          <w:rFonts w:hint="eastAsia"/>
          <w:sz w:val="28"/>
          <w:szCs w:val="28"/>
        </w:rPr>
        <w:t>要求，并做出评价；</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）要求应标单位对应标书有关事项做出解释或者澄清；</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）推荐成交候选应标单位名单，或者按照项目自主采购文件规定直接确定成交单位；</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）报告非法干预评标工作的行为。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、评审小组由采购单位代表、有关专家、业内代表等组成，独立开展评审工作。</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w:t>
      </w:r>
      <w:proofErr w:type="gramStart"/>
      <w:r>
        <w:rPr>
          <w:rFonts w:hint="eastAsia"/>
          <w:sz w:val="28"/>
          <w:szCs w:val="28"/>
        </w:rPr>
        <w:t>应标书</w:t>
      </w:r>
      <w:proofErr w:type="gramEnd"/>
      <w:r>
        <w:rPr>
          <w:rFonts w:hint="eastAsia"/>
          <w:sz w:val="28"/>
          <w:szCs w:val="28"/>
        </w:rPr>
        <w:t>的资格性检查。依据法律法规和项目</w:t>
      </w:r>
      <w:proofErr w:type="gramStart"/>
      <w:r>
        <w:rPr>
          <w:rFonts w:hint="eastAsia"/>
          <w:sz w:val="28"/>
          <w:szCs w:val="28"/>
        </w:rPr>
        <w:t>应标书</w:t>
      </w:r>
      <w:proofErr w:type="gramEnd"/>
      <w:r>
        <w:rPr>
          <w:rFonts w:hint="eastAsia"/>
          <w:sz w:val="28"/>
          <w:szCs w:val="28"/>
        </w:rPr>
        <w:t>的规定，对应标书中资格证明等进行审查，以确定应标单位是否具备应标资格。</w:t>
      </w:r>
      <w:proofErr w:type="gramStart"/>
      <w:r>
        <w:rPr>
          <w:rFonts w:hint="eastAsia"/>
          <w:sz w:val="28"/>
          <w:szCs w:val="28"/>
        </w:rPr>
        <w:t>应标书</w:t>
      </w:r>
      <w:proofErr w:type="gramEnd"/>
      <w:r>
        <w:rPr>
          <w:rFonts w:hint="eastAsia"/>
          <w:sz w:val="28"/>
          <w:szCs w:val="28"/>
        </w:rPr>
        <w:t>有下列情况之一的，在资格性、符合性检查时按照无效应标处理：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）未按照项目</w:t>
      </w:r>
      <w:proofErr w:type="gramStart"/>
      <w:r>
        <w:rPr>
          <w:rFonts w:hint="eastAsia"/>
          <w:sz w:val="28"/>
          <w:szCs w:val="28"/>
        </w:rPr>
        <w:t>应标书</w:t>
      </w:r>
      <w:proofErr w:type="gramEnd"/>
      <w:r>
        <w:rPr>
          <w:rFonts w:hint="eastAsia"/>
          <w:sz w:val="28"/>
          <w:szCs w:val="28"/>
        </w:rPr>
        <w:t>规定要求密封、签署、盖章的；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2</w:t>
      </w:r>
      <w:r>
        <w:rPr>
          <w:rFonts w:hint="eastAsia"/>
          <w:sz w:val="28"/>
          <w:szCs w:val="28"/>
        </w:rPr>
        <w:t>）不具备项目</w:t>
      </w:r>
      <w:proofErr w:type="gramStart"/>
      <w:r>
        <w:rPr>
          <w:rFonts w:hint="eastAsia"/>
          <w:sz w:val="28"/>
          <w:szCs w:val="28"/>
        </w:rPr>
        <w:t>应标书</w:t>
      </w:r>
      <w:proofErr w:type="gramEnd"/>
      <w:r>
        <w:rPr>
          <w:rFonts w:hint="eastAsia"/>
          <w:sz w:val="28"/>
          <w:szCs w:val="28"/>
        </w:rPr>
        <w:t>中规定资格要求的（仅审查采购单位根据采购项目的特殊要求规定的特定条件）；</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应标的计划服务总指标量低过本项目规定的服务总指标（最低限量）；</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）只对本项目部分内容进行应标；</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5</w:t>
      </w:r>
      <w:r>
        <w:rPr>
          <w:rFonts w:hint="eastAsia"/>
          <w:sz w:val="28"/>
          <w:szCs w:val="28"/>
        </w:rPr>
        <w:t>）不同应标单位的</w:t>
      </w:r>
      <w:proofErr w:type="gramStart"/>
      <w:r>
        <w:rPr>
          <w:rFonts w:hint="eastAsia"/>
          <w:sz w:val="28"/>
          <w:szCs w:val="28"/>
        </w:rPr>
        <w:t>应标书</w:t>
      </w:r>
      <w:proofErr w:type="gramEnd"/>
      <w:r>
        <w:rPr>
          <w:rFonts w:hint="eastAsia"/>
          <w:sz w:val="28"/>
          <w:szCs w:val="28"/>
        </w:rPr>
        <w:t>载明的项目管理成员为同一人；</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）不同应标单位的</w:t>
      </w:r>
      <w:proofErr w:type="gramStart"/>
      <w:r>
        <w:rPr>
          <w:rFonts w:hint="eastAsia"/>
          <w:sz w:val="28"/>
          <w:szCs w:val="28"/>
        </w:rPr>
        <w:t>应标书相互</w:t>
      </w:r>
      <w:proofErr w:type="gramEnd"/>
      <w:r>
        <w:rPr>
          <w:rFonts w:hint="eastAsia"/>
          <w:sz w:val="28"/>
          <w:szCs w:val="28"/>
        </w:rPr>
        <w:t>混装；</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7</w:t>
      </w:r>
      <w:r>
        <w:rPr>
          <w:rFonts w:hint="eastAsia"/>
          <w:sz w:val="28"/>
          <w:szCs w:val="28"/>
        </w:rPr>
        <w:t>）服务承诺和付款条件未响应应标要求的；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8</w:t>
      </w:r>
      <w:r>
        <w:rPr>
          <w:rFonts w:hint="eastAsia"/>
          <w:sz w:val="28"/>
          <w:szCs w:val="28"/>
        </w:rPr>
        <w:t>）不符合法律、法规和项目</w:t>
      </w:r>
      <w:proofErr w:type="gramStart"/>
      <w:r>
        <w:rPr>
          <w:rFonts w:hint="eastAsia"/>
          <w:sz w:val="28"/>
          <w:szCs w:val="28"/>
        </w:rPr>
        <w:t>应标书</w:t>
      </w:r>
      <w:proofErr w:type="gramEnd"/>
      <w:r>
        <w:rPr>
          <w:rFonts w:hint="eastAsia"/>
          <w:sz w:val="28"/>
          <w:szCs w:val="28"/>
        </w:rPr>
        <w:t>规定的其他实质性要求的。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w:t>
      </w:r>
      <w:proofErr w:type="gramStart"/>
      <w:r>
        <w:rPr>
          <w:rFonts w:hint="eastAsia"/>
          <w:sz w:val="28"/>
          <w:szCs w:val="28"/>
        </w:rPr>
        <w:t>应标书</w:t>
      </w:r>
      <w:proofErr w:type="gramEnd"/>
      <w:r>
        <w:rPr>
          <w:rFonts w:hint="eastAsia"/>
          <w:sz w:val="28"/>
          <w:szCs w:val="28"/>
        </w:rPr>
        <w:t>的符合性检查。依据项目</w:t>
      </w:r>
      <w:proofErr w:type="gramStart"/>
      <w:r>
        <w:rPr>
          <w:rFonts w:hint="eastAsia"/>
          <w:sz w:val="28"/>
          <w:szCs w:val="28"/>
        </w:rPr>
        <w:t>应标书</w:t>
      </w:r>
      <w:proofErr w:type="gramEnd"/>
      <w:r>
        <w:rPr>
          <w:rFonts w:hint="eastAsia"/>
          <w:sz w:val="28"/>
          <w:szCs w:val="28"/>
        </w:rPr>
        <w:t>规定，从</w:t>
      </w:r>
      <w:proofErr w:type="gramStart"/>
      <w:r>
        <w:rPr>
          <w:rFonts w:hint="eastAsia"/>
          <w:sz w:val="28"/>
          <w:szCs w:val="28"/>
        </w:rPr>
        <w:t>应标书</w:t>
      </w:r>
      <w:proofErr w:type="gramEnd"/>
      <w:r>
        <w:rPr>
          <w:rFonts w:hint="eastAsia"/>
          <w:sz w:val="28"/>
          <w:szCs w:val="28"/>
        </w:rPr>
        <w:t>的有效性、完整性和对项目</w:t>
      </w:r>
      <w:proofErr w:type="gramStart"/>
      <w:r>
        <w:rPr>
          <w:rFonts w:hint="eastAsia"/>
          <w:sz w:val="28"/>
          <w:szCs w:val="28"/>
        </w:rPr>
        <w:t>应标书</w:t>
      </w:r>
      <w:proofErr w:type="gramEnd"/>
      <w:r>
        <w:rPr>
          <w:rFonts w:hint="eastAsia"/>
          <w:sz w:val="28"/>
          <w:szCs w:val="28"/>
        </w:rPr>
        <w:t>的响应程度进行审查，以确定是否对项目</w:t>
      </w:r>
      <w:proofErr w:type="gramStart"/>
      <w:r>
        <w:rPr>
          <w:rFonts w:hint="eastAsia"/>
          <w:sz w:val="28"/>
          <w:szCs w:val="28"/>
        </w:rPr>
        <w:t>应标书</w:t>
      </w:r>
      <w:proofErr w:type="gramEnd"/>
      <w:r>
        <w:rPr>
          <w:rFonts w:hint="eastAsia"/>
          <w:sz w:val="28"/>
          <w:szCs w:val="28"/>
        </w:rPr>
        <w:t>的实质性要求</w:t>
      </w:r>
      <w:proofErr w:type="gramStart"/>
      <w:r>
        <w:rPr>
          <w:rFonts w:hint="eastAsia"/>
          <w:sz w:val="28"/>
          <w:szCs w:val="28"/>
        </w:rPr>
        <w:t>作出</w:t>
      </w:r>
      <w:proofErr w:type="gramEnd"/>
      <w:r>
        <w:rPr>
          <w:rFonts w:hint="eastAsia"/>
          <w:sz w:val="28"/>
          <w:szCs w:val="28"/>
        </w:rPr>
        <w:t>响应。实质性要求是指本项目</w:t>
      </w:r>
      <w:proofErr w:type="gramStart"/>
      <w:r>
        <w:rPr>
          <w:rFonts w:hint="eastAsia"/>
          <w:sz w:val="28"/>
          <w:szCs w:val="28"/>
        </w:rPr>
        <w:t>应标书</w:t>
      </w:r>
      <w:proofErr w:type="gramEnd"/>
      <w:r>
        <w:rPr>
          <w:rFonts w:hint="eastAsia"/>
          <w:sz w:val="28"/>
          <w:szCs w:val="28"/>
        </w:rPr>
        <w:t>中用</w:t>
      </w:r>
      <w:r>
        <w:rPr>
          <w:rFonts w:hint="eastAsia"/>
          <w:sz w:val="28"/>
          <w:szCs w:val="28"/>
        </w:rPr>
        <w:t xml:space="preserve"> </w:t>
      </w:r>
      <w:r>
        <w:rPr>
          <w:rFonts w:hint="eastAsia"/>
          <w:sz w:val="28"/>
          <w:szCs w:val="28"/>
        </w:rPr>
        <w:t>“必须”或“应（应当）”等其他文字说明的要求。</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、有下列情形之一的予以废标，同时将</w:t>
      </w:r>
      <w:proofErr w:type="gramStart"/>
      <w:r>
        <w:rPr>
          <w:rFonts w:hint="eastAsia"/>
          <w:sz w:val="28"/>
          <w:szCs w:val="28"/>
        </w:rPr>
        <w:t>废标理由</w:t>
      </w:r>
      <w:proofErr w:type="gramEnd"/>
      <w:r>
        <w:rPr>
          <w:rFonts w:hint="eastAsia"/>
          <w:sz w:val="28"/>
          <w:szCs w:val="28"/>
        </w:rPr>
        <w:t>通知所有应标单位：</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）应标单位的平均分低于</w:t>
      </w:r>
      <w:r>
        <w:rPr>
          <w:rFonts w:hint="eastAsia"/>
          <w:sz w:val="28"/>
          <w:szCs w:val="28"/>
        </w:rPr>
        <w:t>75</w:t>
      </w:r>
      <w:r>
        <w:rPr>
          <w:rFonts w:hint="eastAsia"/>
          <w:sz w:val="28"/>
          <w:szCs w:val="28"/>
        </w:rPr>
        <w:t>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）本项目要求等额报价，应标人的最终报价超</w:t>
      </w:r>
      <w:r>
        <w:rPr>
          <w:rFonts w:hint="eastAsia"/>
          <w:sz w:val="28"/>
          <w:szCs w:val="28"/>
        </w:rPr>
        <w:t>过或低于采购预算的；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）因重大变故等不可抗力原因，采购任务取消的。</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、澄清有关问题。对应标书中含义不明确、同类问题表述不一致或者明显文字和计算错误的内容，评标委员会可以要求应标单位</w:t>
      </w:r>
      <w:proofErr w:type="gramStart"/>
      <w:r>
        <w:rPr>
          <w:rFonts w:hint="eastAsia"/>
          <w:sz w:val="28"/>
          <w:szCs w:val="28"/>
        </w:rPr>
        <w:t>作出</w:t>
      </w:r>
      <w:proofErr w:type="gramEnd"/>
      <w:r>
        <w:rPr>
          <w:rFonts w:hint="eastAsia"/>
          <w:sz w:val="28"/>
          <w:szCs w:val="28"/>
        </w:rPr>
        <w:t>必要的澄清、说明或者补正。应标单位的澄清、说明、补正应当采用书面形式，由其授权代表签字，但不得超出</w:t>
      </w:r>
      <w:proofErr w:type="gramStart"/>
      <w:r>
        <w:rPr>
          <w:rFonts w:hint="eastAsia"/>
          <w:sz w:val="28"/>
          <w:szCs w:val="28"/>
        </w:rPr>
        <w:t>应标书</w:t>
      </w:r>
      <w:proofErr w:type="gramEnd"/>
      <w:r>
        <w:rPr>
          <w:rFonts w:hint="eastAsia"/>
          <w:sz w:val="28"/>
          <w:szCs w:val="28"/>
        </w:rPr>
        <w:t>的范围或者改变</w:t>
      </w:r>
      <w:proofErr w:type="gramStart"/>
      <w:r>
        <w:rPr>
          <w:rFonts w:hint="eastAsia"/>
          <w:sz w:val="28"/>
          <w:szCs w:val="28"/>
        </w:rPr>
        <w:t>应标书</w:t>
      </w:r>
      <w:proofErr w:type="gramEnd"/>
      <w:r>
        <w:rPr>
          <w:rFonts w:hint="eastAsia"/>
          <w:sz w:val="28"/>
          <w:szCs w:val="28"/>
        </w:rPr>
        <w:t>的实质性内容。</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11</w:t>
      </w:r>
      <w:r>
        <w:rPr>
          <w:rFonts w:hint="eastAsia"/>
          <w:sz w:val="28"/>
          <w:szCs w:val="28"/>
        </w:rPr>
        <w:t>、原则上采用综合评分法。即在最大限度地满足项目</w:t>
      </w:r>
      <w:proofErr w:type="gramStart"/>
      <w:r>
        <w:rPr>
          <w:rFonts w:hint="eastAsia"/>
          <w:sz w:val="28"/>
          <w:szCs w:val="28"/>
        </w:rPr>
        <w:t>应标书</w:t>
      </w:r>
      <w:proofErr w:type="gramEnd"/>
      <w:r>
        <w:rPr>
          <w:rFonts w:hint="eastAsia"/>
          <w:sz w:val="28"/>
          <w:szCs w:val="28"/>
        </w:rPr>
        <w:t>实质性要求前提下，按照项目</w:t>
      </w:r>
      <w:proofErr w:type="gramStart"/>
      <w:r>
        <w:rPr>
          <w:rFonts w:hint="eastAsia"/>
          <w:sz w:val="28"/>
          <w:szCs w:val="28"/>
        </w:rPr>
        <w:t>应标书</w:t>
      </w:r>
      <w:proofErr w:type="gramEnd"/>
      <w:r>
        <w:rPr>
          <w:rFonts w:hint="eastAsia"/>
          <w:sz w:val="28"/>
          <w:szCs w:val="28"/>
        </w:rPr>
        <w:t>中规定的各项因素进行综合评审后，以评标总得分最高的应标单位作为成交候选应标单位或者成交单位的</w:t>
      </w:r>
      <w:r>
        <w:rPr>
          <w:rFonts w:hint="eastAsia"/>
          <w:sz w:val="28"/>
          <w:szCs w:val="28"/>
        </w:rPr>
        <w:t>评审方法。</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12</w:t>
      </w:r>
      <w:r>
        <w:rPr>
          <w:rFonts w:hint="eastAsia"/>
          <w:sz w:val="28"/>
          <w:szCs w:val="28"/>
        </w:rPr>
        <w:t>、综合评分的主要因素由项目</w:t>
      </w:r>
      <w:proofErr w:type="gramStart"/>
      <w:r>
        <w:rPr>
          <w:rFonts w:hint="eastAsia"/>
          <w:sz w:val="28"/>
          <w:szCs w:val="28"/>
        </w:rPr>
        <w:t>应标书</w:t>
      </w:r>
      <w:proofErr w:type="gramEnd"/>
      <w:r>
        <w:rPr>
          <w:rFonts w:hint="eastAsia"/>
          <w:sz w:val="28"/>
          <w:szCs w:val="28"/>
        </w:rPr>
        <w:t>确定。</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六、关于确定成交单位或成交候选单位</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、按照项目评审规定直接确定成交单位或成交候选单位确定后，将成交结果发布媒体进行公示，公示期为三个工作日，公示期内无应标单位质疑的，向成交候选单位发出成交通知书。</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、成交通知书发出后，成交单位无正当理由不与采购单位签订合同的，将其列入不良行为记录名单，在一至三年内禁止参加南京市民政局采购活动。</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、评审小组根据全体评审成员签字的原始评审记录和评审结果编写评审报告。</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、代理机构将采取必要措施，保证评标在严格保密的情</w:t>
      </w:r>
      <w:r>
        <w:rPr>
          <w:rFonts w:hint="eastAsia"/>
          <w:sz w:val="28"/>
          <w:szCs w:val="28"/>
        </w:rPr>
        <w:t>况下进行。任何单位和个人不得干预影响评标。</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、凡是与审查、澄清、评价和比较应标的有关资料等，均不向应标单位及与评标无关的其他人员透露。</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七、签订合同</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、成交单位应当自成交通知书发出之日起三十日内，按照约定与采购单位签订合同。</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、采购单位不得向成交单位提出任何不合理的要求作为签订合同的条件，不得与成交单位私下订立背离合同实质性内容的协议。</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、成交单位因不可抗力或者自身原因不能履行合同的，采购单位可以视情与排位在成交单位之后第一位的成交候选应标单位签订合同，以此类推。</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w:t>
      </w:r>
      <w:r>
        <w:rPr>
          <w:rFonts w:hint="eastAsia"/>
          <w:sz w:val="28"/>
          <w:szCs w:val="28"/>
        </w:rPr>
        <w:lastRenderedPageBreak/>
        <w:t>充合同的采购金额不得超过原合同采购金额的百分之十。成交单位项目执行最终金额超过竞标金额，超出部分资金由应标人自行承担，采购单位不予追加经费。</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、合同履行中，成交单位应与采购单位保持联系，及时向采购单位报告项目进展情况，接受采购单位委托的第三方机构对项目实施情况进行评估。</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八、咨询和诚信</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、询问</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应</w:t>
      </w:r>
      <w:r>
        <w:rPr>
          <w:rFonts w:hint="eastAsia"/>
          <w:sz w:val="28"/>
          <w:szCs w:val="28"/>
        </w:rPr>
        <w:t>标人对采购活动事项有疑问的，可以向代理机构提出询问，代理机构将在两个工作日内</w:t>
      </w:r>
      <w:proofErr w:type="gramStart"/>
      <w:r>
        <w:rPr>
          <w:rFonts w:hint="eastAsia"/>
          <w:sz w:val="28"/>
          <w:szCs w:val="28"/>
        </w:rPr>
        <w:t>作出</w:t>
      </w:r>
      <w:proofErr w:type="gramEnd"/>
      <w:r>
        <w:rPr>
          <w:rFonts w:hint="eastAsia"/>
          <w:sz w:val="28"/>
          <w:szCs w:val="28"/>
        </w:rPr>
        <w:t>答复，但答复的内容不涉及商业秘密。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、诚实信用</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应标人之间不得相互串通报价，不得妨碍其他应标人的公平应争，不得损害采购人和其他应标人的合法权益。</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应标人不得以向代理机构工作人员、评审小组成员行贿或者采取其他不正当手段谋取成交。</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w:t>
      </w:r>
      <w:r>
        <w:rPr>
          <w:rFonts w:hint="eastAsia"/>
          <w:sz w:val="28"/>
          <w:szCs w:val="28"/>
        </w:rPr>
        <w:t>机构将提请行政主管部门将其列入不良行为记录名单，并依法予以处罚</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应标人不得虚假承诺，否则，按照提供虚假材料谋取成交处理。</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 xml:space="preserve">2.5 </w:t>
      </w:r>
      <w:r>
        <w:rPr>
          <w:rFonts w:hint="eastAsia"/>
          <w:sz w:val="28"/>
          <w:szCs w:val="28"/>
        </w:rPr>
        <w:t>应标人应自觉遵守竞标、评审纪律，扰乱评审、评审现场秩序的，属于失信行为。</w:t>
      </w:r>
    </w:p>
    <w:p w:rsidR="005267B9" w:rsidRDefault="00944279">
      <w:pPr>
        <w:pStyle w:val="af2"/>
        <w:spacing w:before="0" w:beforeAutospacing="0" w:after="0" w:afterAutospacing="0" w:line="560" w:lineRule="exact"/>
        <w:ind w:firstLineChars="200" w:firstLine="562"/>
        <w:rPr>
          <w:b/>
          <w:sz w:val="28"/>
          <w:szCs w:val="28"/>
        </w:rPr>
      </w:pPr>
      <w:r>
        <w:rPr>
          <w:rFonts w:hint="eastAsia"/>
          <w:b/>
          <w:sz w:val="28"/>
          <w:szCs w:val="28"/>
        </w:rPr>
        <w:t>九、其他</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、应标单位递交应标书后视同确认并接受以上内容。</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lastRenderedPageBreak/>
        <w:t>2</w:t>
      </w:r>
      <w:r>
        <w:rPr>
          <w:rFonts w:hint="eastAsia"/>
          <w:sz w:val="28"/>
          <w:szCs w:val="28"/>
        </w:rPr>
        <w:t>、关于项目的未尽事宜由采购联系人负责。</w:t>
      </w:r>
    </w:p>
    <w:p w:rsidR="005267B9" w:rsidRDefault="00944279">
      <w:pPr>
        <w:pStyle w:val="af2"/>
        <w:spacing w:before="0" w:beforeAutospacing="0" w:after="0" w:afterAutospacing="0" w:line="560" w:lineRule="exact"/>
        <w:ind w:firstLineChars="200" w:firstLine="560"/>
        <w:rPr>
          <w:sz w:val="28"/>
          <w:szCs w:val="28"/>
        </w:rPr>
      </w:pPr>
      <w:r>
        <w:rPr>
          <w:sz w:val="28"/>
          <w:szCs w:val="28"/>
        </w:rPr>
        <w:br w:type="page"/>
      </w:r>
    </w:p>
    <w:p w:rsidR="005267B9" w:rsidRDefault="00944279">
      <w:pPr>
        <w:pStyle w:val="2"/>
        <w:jc w:val="center"/>
        <w:rPr>
          <w:rFonts w:ascii="宋体" w:eastAsia="宋体" w:hAnsi="宋体"/>
          <w:lang w:val="zh-CN"/>
        </w:rPr>
      </w:pPr>
      <w:bookmarkStart w:id="3" w:name="_Toc1934652"/>
      <w:r>
        <w:rPr>
          <w:rFonts w:ascii="宋体" w:eastAsia="宋体" w:hAnsi="宋体" w:hint="eastAsia"/>
          <w:lang w:val="zh-CN"/>
        </w:rPr>
        <w:lastRenderedPageBreak/>
        <w:t>第三章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需</w:t>
      </w:r>
      <w:r>
        <w:rPr>
          <w:rFonts w:ascii="宋体" w:eastAsia="宋体" w:hAnsi="宋体" w:hint="eastAsia"/>
          <w:lang w:val="zh-CN"/>
        </w:rPr>
        <w:t xml:space="preserve"> </w:t>
      </w:r>
      <w:r>
        <w:rPr>
          <w:rFonts w:ascii="宋体" w:eastAsia="宋体" w:hAnsi="宋体" w:hint="eastAsia"/>
          <w:lang w:val="zh-CN"/>
        </w:rPr>
        <w:t>求</w:t>
      </w:r>
      <w:bookmarkEnd w:id="3"/>
    </w:p>
    <w:p w:rsidR="005267B9" w:rsidRDefault="00944279">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本项目为长芦街道</w:t>
      </w:r>
      <w:r>
        <w:rPr>
          <w:rFonts w:ascii="宋体" w:eastAsia="宋体" w:hAnsi="宋体" w:hint="eastAsia"/>
          <w:color w:val="000000" w:themeColor="text1"/>
          <w:sz w:val="28"/>
          <w:szCs w:val="28"/>
        </w:rPr>
        <w:t>2019</w:t>
      </w:r>
      <w:r>
        <w:rPr>
          <w:rFonts w:ascii="宋体" w:eastAsia="宋体" w:hAnsi="宋体" w:hint="eastAsia"/>
          <w:color w:val="000000" w:themeColor="text1"/>
          <w:sz w:val="28"/>
          <w:szCs w:val="28"/>
        </w:rPr>
        <w:t>年度首届公益创投睦邻中心项目，共计</w:t>
      </w: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个分包项目，扶持资金共</w:t>
      </w:r>
      <w:r>
        <w:rPr>
          <w:rFonts w:ascii="宋体" w:eastAsia="宋体" w:hAnsi="宋体" w:hint="eastAsia"/>
          <w:color w:val="000000" w:themeColor="text1"/>
          <w:sz w:val="28"/>
          <w:szCs w:val="28"/>
        </w:rPr>
        <w:t>25</w:t>
      </w:r>
      <w:r>
        <w:rPr>
          <w:rFonts w:ascii="宋体" w:eastAsia="宋体" w:hAnsi="宋体" w:hint="eastAsia"/>
          <w:color w:val="000000" w:themeColor="text1"/>
          <w:sz w:val="28"/>
          <w:szCs w:val="28"/>
        </w:rPr>
        <w:t>万元。</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5267B9" w:rsidRDefault="00944279">
      <w:pPr>
        <w:spacing w:line="560" w:lineRule="exact"/>
        <w:ind w:firstLineChars="200" w:firstLine="560"/>
        <w:rPr>
          <w:rFonts w:ascii="宋体" w:eastAsia="宋体" w:hAnsi="宋体"/>
          <w:color w:val="000000" w:themeColor="text1"/>
          <w:szCs w:val="21"/>
        </w:rPr>
      </w:pPr>
      <w:r>
        <w:rPr>
          <w:rFonts w:ascii="宋体" w:eastAsia="宋体" w:hAnsi="宋体" w:hint="eastAsia"/>
          <w:color w:val="000000" w:themeColor="text1"/>
          <w:sz w:val="28"/>
          <w:szCs w:val="28"/>
        </w:rPr>
        <w:t>1</w:t>
      </w:r>
      <w:r>
        <w:rPr>
          <w:rFonts w:ascii="宋体" w:eastAsia="宋体" w:hAnsi="宋体" w:hint="eastAsia"/>
          <w:color w:val="000000" w:themeColor="text1"/>
          <w:sz w:val="28"/>
          <w:szCs w:val="28"/>
        </w:rPr>
        <w:t>、睦邻中心项目指引清单：</w:t>
      </w:r>
    </w:p>
    <w:tbl>
      <w:tblPr>
        <w:tblStyle w:val="af6"/>
        <w:tblW w:w="10252" w:type="dxa"/>
        <w:tblInd w:w="-79" w:type="dxa"/>
        <w:tblLayout w:type="fixed"/>
        <w:tblLook w:val="04A0"/>
      </w:tblPr>
      <w:tblGrid>
        <w:gridCol w:w="948"/>
        <w:gridCol w:w="4059"/>
        <w:gridCol w:w="2410"/>
        <w:gridCol w:w="1275"/>
        <w:gridCol w:w="1560"/>
      </w:tblGrid>
      <w:tr w:rsidR="005267B9">
        <w:trPr>
          <w:trHeight w:val="90"/>
        </w:trPr>
        <w:tc>
          <w:tcPr>
            <w:tcW w:w="948" w:type="dxa"/>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分包号</w:t>
            </w:r>
          </w:p>
        </w:tc>
        <w:tc>
          <w:tcPr>
            <w:tcW w:w="4059" w:type="dxa"/>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2410" w:type="dxa"/>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1275" w:type="dxa"/>
            <w:vAlign w:val="center"/>
          </w:tcPr>
          <w:p w:rsidR="005267B9" w:rsidRDefault="0094427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服务对象（人数）</w:t>
            </w:r>
          </w:p>
        </w:tc>
        <w:tc>
          <w:tcPr>
            <w:tcW w:w="1560" w:type="dxa"/>
            <w:vAlign w:val="center"/>
          </w:tcPr>
          <w:p w:rsidR="005267B9" w:rsidRDefault="0094427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资助金额（万元）</w:t>
            </w:r>
          </w:p>
        </w:tc>
      </w:tr>
      <w:tr w:rsidR="005267B9">
        <w:tc>
          <w:tcPr>
            <w:tcW w:w="948" w:type="dxa"/>
            <w:vAlign w:val="center"/>
          </w:tcPr>
          <w:p w:rsidR="005267B9" w:rsidRDefault="0094427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4059"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针对社区活动场地，提供综合性运营服务</w:t>
            </w:r>
          </w:p>
        </w:tc>
        <w:tc>
          <w:tcPr>
            <w:tcW w:w="2410"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长芦街道白玉社区</w:t>
            </w:r>
          </w:p>
        </w:tc>
        <w:tc>
          <w:tcPr>
            <w:tcW w:w="1275"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200</w:t>
            </w:r>
            <w:r>
              <w:rPr>
                <w:rFonts w:asciiTheme="minorEastAsia" w:hAnsiTheme="minorEastAsia" w:cstheme="minorEastAsia" w:hint="eastAsia"/>
                <w:color w:val="000000"/>
                <w:kern w:val="0"/>
                <w:szCs w:val="21"/>
              </w:rPr>
              <w:t>人</w:t>
            </w:r>
          </w:p>
        </w:tc>
        <w:tc>
          <w:tcPr>
            <w:tcW w:w="1560" w:type="dxa"/>
            <w:vAlign w:val="center"/>
          </w:tcPr>
          <w:p w:rsidR="005267B9" w:rsidRDefault="00944279">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10</w:t>
            </w:r>
          </w:p>
        </w:tc>
      </w:tr>
      <w:tr w:rsidR="005267B9">
        <w:tc>
          <w:tcPr>
            <w:tcW w:w="948" w:type="dxa"/>
            <w:vAlign w:val="center"/>
          </w:tcPr>
          <w:p w:rsidR="005267B9" w:rsidRDefault="0094427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2</w:t>
            </w:r>
          </w:p>
        </w:tc>
        <w:tc>
          <w:tcPr>
            <w:tcW w:w="4059"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针对社区活动场地，提供综合性运营服务</w:t>
            </w:r>
          </w:p>
        </w:tc>
        <w:tc>
          <w:tcPr>
            <w:tcW w:w="2410"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w:t>
            </w:r>
          </w:p>
        </w:tc>
        <w:tc>
          <w:tcPr>
            <w:tcW w:w="1275" w:type="dxa"/>
            <w:vAlign w:val="center"/>
          </w:tcPr>
          <w:p w:rsidR="005267B9" w:rsidRDefault="0094427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200</w:t>
            </w:r>
            <w:r>
              <w:rPr>
                <w:rFonts w:asciiTheme="minorEastAsia" w:hAnsiTheme="minorEastAsia" w:cstheme="minorEastAsia" w:hint="eastAsia"/>
                <w:color w:val="000000"/>
                <w:kern w:val="0"/>
                <w:szCs w:val="21"/>
              </w:rPr>
              <w:t>人</w:t>
            </w:r>
          </w:p>
        </w:tc>
        <w:tc>
          <w:tcPr>
            <w:tcW w:w="1560" w:type="dxa"/>
            <w:vAlign w:val="center"/>
          </w:tcPr>
          <w:p w:rsidR="005267B9" w:rsidRDefault="00944279">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15</w:t>
            </w:r>
          </w:p>
        </w:tc>
      </w:tr>
    </w:tbl>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、具体需求</w:t>
      </w:r>
    </w:p>
    <w:tbl>
      <w:tblPr>
        <w:tblpPr w:leftFromText="180" w:rightFromText="180" w:vertAnchor="text" w:horzAnchor="margin" w:tblpXSpec="center" w:tblpY="38"/>
        <w:tblW w:w="10662" w:type="dxa"/>
        <w:tblLayout w:type="fixed"/>
        <w:tblCellMar>
          <w:left w:w="30" w:type="dxa"/>
          <w:right w:w="30" w:type="dxa"/>
        </w:tblCellMar>
        <w:tblLook w:val="04A0"/>
      </w:tblPr>
      <w:tblGrid>
        <w:gridCol w:w="881"/>
        <w:gridCol w:w="4252"/>
        <w:gridCol w:w="5529"/>
      </w:tblGrid>
      <w:tr w:rsidR="005267B9">
        <w:trPr>
          <w:trHeight w:val="558"/>
        </w:trPr>
        <w:tc>
          <w:tcPr>
            <w:tcW w:w="881" w:type="dxa"/>
            <w:tcBorders>
              <w:top w:val="single" w:sz="6" w:space="0" w:color="auto"/>
              <w:left w:val="single" w:sz="6" w:space="0" w:color="auto"/>
              <w:bottom w:val="single" w:sz="6" w:space="0" w:color="auto"/>
              <w:right w:val="single" w:sz="6" w:space="0" w:color="auto"/>
            </w:tcBorders>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分包号</w:t>
            </w:r>
          </w:p>
        </w:tc>
        <w:tc>
          <w:tcPr>
            <w:tcW w:w="4252" w:type="dxa"/>
            <w:tcBorders>
              <w:top w:val="single" w:sz="6" w:space="0" w:color="auto"/>
              <w:left w:val="single" w:sz="6" w:space="0" w:color="auto"/>
              <w:bottom w:val="single" w:sz="6" w:space="0" w:color="auto"/>
              <w:right w:val="single" w:sz="6" w:space="0" w:color="auto"/>
            </w:tcBorders>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项目目标</w:t>
            </w:r>
          </w:p>
        </w:tc>
        <w:tc>
          <w:tcPr>
            <w:tcW w:w="5529" w:type="dxa"/>
            <w:tcBorders>
              <w:top w:val="single" w:sz="6" w:space="0" w:color="auto"/>
              <w:left w:val="single" w:sz="6" w:space="0" w:color="auto"/>
              <w:bottom w:val="single" w:sz="6" w:space="0" w:color="auto"/>
              <w:right w:val="single" w:sz="6" w:space="0" w:color="auto"/>
            </w:tcBorders>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服务指标（包括但不限于以下指标，鼓励创新项目运作形式）</w:t>
            </w:r>
          </w:p>
        </w:tc>
      </w:tr>
      <w:tr w:rsidR="005267B9">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p>
        </w:tc>
        <w:tc>
          <w:tcPr>
            <w:tcW w:w="4252" w:type="dxa"/>
            <w:tcBorders>
              <w:top w:val="single" w:sz="6" w:space="0" w:color="auto"/>
              <w:left w:val="single" w:sz="6" w:space="0" w:color="auto"/>
              <w:bottom w:val="single" w:sz="6" w:space="0" w:color="auto"/>
              <w:right w:val="single" w:sz="6" w:space="0" w:color="auto"/>
            </w:tcBorders>
            <w:vAlign w:val="center"/>
          </w:tcPr>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、运营社区功能室，使社区功能室可以正常开展活动；</w:t>
            </w:r>
          </w:p>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、针对社区的突出矛盾，通过调解突出矛盾、相关法律宣传、民主协商等方法解决小区纠纷，营造和谐社区氛围。</w:t>
            </w:r>
          </w:p>
        </w:tc>
        <w:tc>
          <w:tcPr>
            <w:tcW w:w="5529" w:type="dxa"/>
            <w:tcBorders>
              <w:top w:val="single" w:sz="6" w:space="0" w:color="auto"/>
              <w:left w:val="single" w:sz="6" w:space="0" w:color="auto"/>
              <w:bottom w:val="single" w:sz="6" w:space="0" w:color="auto"/>
              <w:right w:val="single" w:sz="6" w:space="0" w:color="auto"/>
            </w:tcBorders>
            <w:vAlign w:val="center"/>
          </w:tcPr>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、重点解决</w:t>
            </w:r>
            <w:r>
              <w:rPr>
                <w:rFonts w:asciiTheme="minorEastAsia" w:hAnsiTheme="minorEastAsia" w:cstheme="minorEastAsia" w:hint="eastAsia"/>
                <w:bCs/>
                <w:kern w:val="0"/>
                <w:szCs w:val="21"/>
              </w:rPr>
              <w:t>3-5</w:t>
            </w:r>
            <w:r>
              <w:rPr>
                <w:rFonts w:asciiTheme="minorEastAsia" w:hAnsiTheme="minorEastAsia" w:cstheme="minorEastAsia" w:hint="eastAsia"/>
                <w:bCs/>
                <w:kern w:val="0"/>
                <w:szCs w:val="21"/>
              </w:rPr>
              <w:t>个突出矛盾；</w:t>
            </w:r>
            <w:r>
              <w:rPr>
                <w:rFonts w:asciiTheme="minorEastAsia" w:hAnsiTheme="minorEastAsia" w:cstheme="minorEastAsia" w:hint="eastAsia"/>
                <w:bCs/>
                <w:kern w:val="0"/>
                <w:szCs w:val="21"/>
              </w:rPr>
              <w:t xml:space="preserve"> </w:t>
            </w:r>
          </w:p>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、开展相关讲座或宣传或倡导活动全年不少于</w:t>
            </w:r>
            <w:r>
              <w:rPr>
                <w:rFonts w:asciiTheme="minorEastAsia" w:hAnsiTheme="minorEastAsia" w:cstheme="minorEastAsia" w:hint="eastAsia"/>
                <w:bCs/>
                <w:kern w:val="0"/>
                <w:szCs w:val="21"/>
              </w:rPr>
              <w:t>12</w:t>
            </w:r>
            <w:r>
              <w:rPr>
                <w:rFonts w:asciiTheme="minorEastAsia" w:hAnsiTheme="minorEastAsia" w:cstheme="minorEastAsia" w:hint="eastAsia"/>
                <w:bCs/>
                <w:kern w:val="0"/>
                <w:szCs w:val="21"/>
              </w:rPr>
              <w:t>场，形成多远参与、民主协商的社区物业纠纷治理模式。</w:t>
            </w:r>
          </w:p>
        </w:tc>
      </w:tr>
      <w:tr w:rsidR="005267B9">
        <w:trPr>
          <w:trHeight w:val="551"/>
        </w:trPr>
        <w:tc>
          <w:tcPr>
            <w:tcW w:w="881" w:type="dxa"/>
            <w:tcBorders>
              <w:top w:val="single" w:sz="6" w:space="0" w:color="auto"/>
              <w:left w:val="single" w:sz="6" w:space="0" w:color="auto"/>
              <w:bottom w:val="single" w:sz="6" w:space="0" w:color="auto"/>
              <w:right w:val="single" w:sz="6" w:space="0" w:color="auto"/>
            </w:tcBorders>
            <w:vAlign w:val="center"/>
          </w:tcPr>
          <w:p w:rsidR="005267B9" w:rsidRDefault="0094427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p>
        </w:tc>
        <w:tc>
          <w:tcPr>
            <w:tcW w:w="4252" w:type="dxa"/>
            <w:tcBorders>
              <w:top w:val="single" w:sz="6" w:space="0" w:color="auto"/>
              <w:left w:val="single" w:sz="6" w:space="0" w:color="auto"/>
              <w:bottom w:val="single" w:sz="6" w:space="0" w:color="auto"/>
              <w:right w:val="single" w:sz="6" w:space="0" w:color="auto"/>
            </w:tcBorders>
            <w:vAlign w:val="center"/>
          </w:tcPr>
          <w:p w:rsidR="005267B9" w:rsidRDefault="00944279">
            <w:pPr>
              <w:widowControl/>
              <w:numPr>
                <w:ilvl w:val="0"/>
                <w:numId w:val="1"/>
              </w:numPr>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针对城东新苑居民异地拆迁安置的现状，通过党建引领、小组活动、民主协商等多种方法引导居民参与社区治理服务；</w:t>
            </w:r>
            <w:r>
              <w:rPr>
                <w:rFonts w:asciiTheme="minorEastAsia" w:hAnsiTheme="minorEastAsia" w:cstheme="minorEastAsia" w:hint="eastAsia"/>
                <w:bCs/>
                <w:kern w:val="0"/>
                <w:szCs w:val="21"/>
              </w:rPr>
              <w:t xml:space="preserve">     </w:t>
            </w:r>
          </w:p>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、举办常规性居民活动不少于</w:t>
            </w:r>
            <w:r>
              <w:rPr>
                <w:rFonts w:asciiTheme="minorEastAsia" w:hAnsiTheme="minorEastAsia" w:cstheme="minorEastAsia" w:hint="eastAsia"/>
                <w:bCs/>
                <w:kern w:val="0"/>
                <w:szCs w:val="21"/>
              </w:rPr>
              <w:t>30</w:t>
            </w:r>
            <w:r>
              <w:rPr>
                <w:rFonts w:asciiTheme="minorEastAsia" w:hAnsiTheme="minorEastAsia" w:cstheme="minorEastAsia" w:hint="eastAsia"/>
                <w:bCs/>
                <w:kern w:val="0"/>
                <w:szCs w:val="21"/>
              </w:rPr>
              <w:t>场。</w:t>
            </w:r>
            <w:r>
              <w:rPr>
                <w:rFonts w:asciiTheme="minorEastAsia" w:hAnsiTheme="minorEastAsia" w:cstheme="minorEastAsia" w:hint="eastAsia"/>
                <w:bCs/>
                <w:kern w:val="0"/>
                <w:szCs w:val="21"/>
              </w:rPr>
              <w:t xml:space="preserve"> </w:t>
            </w:r>
          </w:p>
        </w:tc>
        <w:tc>
          <w:tcPr>
            <w:tcW w:w="5529" w:type="dxa"/>
            <w:tcBorders>
              <w:top w:val="single" w:sz="6" w:space="0" w:color="auto"/>
              <w:left w:val="single" w:sz="6" w:space="0" w:color="auto"/>
              <w:bottom w:val="single" w:sz="6" w:space="0" w:color="auto"/>
              <w:right w:val="single" w:sz="6" w:space="0" w:color="auto"/>
            </w:tcBorders>
            <w:vAlign w:val="center"/>
          </w:tcPr>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、建成</w:t>
            </w: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支不少于</w:t>
            </w:r>
            <w:r>
              <w:rPr>
                <w:rFonts w:asciiTheme="minorEastAsia" w:hAnsiTheme="minorEastAsia" w:cstheme="minorEastAsia" w:hint="eastAsia"/>
                <w:bCs/>
                <w:kern w:val="0"/>
                <w:szCs w:val="21"/>
              </w:rPr>
              <w:t>20</w:t>
            </w:r>
            <w:r>
              <w:rPr>
                <w:rFonts w:asciiTheme="minorEastAsia" w:hAnsiTheme="minorEastAsia" w:cstheme="minorEastAsia" w:hint="eastAsia"/>
                <w:bCs/>
                <w:kern w:val="0"/>
                <w:szCs w:val="21"/>
              </w:rPr>
              <w:t>人的志愿者队伍，参与小区治理。</w:t>
            </w:r>
            <w:r>
              <w:rPr>
                <w:rFonts w:asciiTheme="minorEastAsia" w:hAnsiTheme="minorEastAsia" w:cstheme="minorEastAsia" w:hint="eastAsia"/>
                <w:bCs/>
                <w:kern w:val="0"/>
                <w:szCs w:val="21"/>
              </w:rPr>
              <w:t xml:space="preserve">                </w:t>
            </w:r>
          </w:p>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、负责社区居民自治组织队伍的运行和指导，搭建起居民、社区、物业三方议事机制充分发挥邻里议事的作用；</w:t>
            </w:r>
          </w:p>
          <w:p w:rsidR="005267B9" w:rsidRDefault="00944279">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3</w:t>
            </w:r>
            <w:r>
              <w:rPr>
                <w:rFonts w:asciiTheme="minorEastAsia" w:hAnsiTheme="minorEastAsia" w:cstheme="minorEastAsia" w:hint="eastAsia"/>
                <w:bCs/>
                <w:kern w:val="0"/>
                <w:szCs w:val="21"/>
              </w:rPr>
              <w:t>、开展邻里协商活动不少于</w:t>
            </w:r>
            <w:r>
              <w:rPr>
                <w:rFonts w:asciiTheme="minorEastAsia" w:hAnsiTheme="minorEastAsia" w:cstheme="minorEastAsia" w:hint="eastAsia"/>
                <w:bCs/>
                <w:kern w:val="0"/>
                <w:szCs w:val="21"/>
              </w:rPr>
              <w:t>15</w:t>
            </w:r>
            <w:r>
              <w:rPr>
                <w:rFonts w:asciiTheme="minorEastAsia" w:hAnsiTheme="minorEastAsia" w:cstheme="minorEastAsia" w:hint="eastAsia"/>
                <w:bCs/>
                <w:kern w:val="0"/>
                <w:szCs w:val="21"/>
              </w:rPr>
              <w:t>场。</w:t>
            </w:r>
          </w:p>
        </w:tc>
      </w:tr>
    </w:tbl>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lastRenderedPageBreak/>
        <w:t>注：（</w:t>
      </w:r>
      <w:r>
        <w:rPr>
          <w:rFonts w:ascii="宋体" w:eastAsia="宋体" w:hAnsi="宋体" w:hint="eastAsia"/>
          <w:color w:val="000000" w:themeColor="text1"/>
          <w:sz w:val="28"/>
          <w:szCs w:val="28"/>
        </w:rPr>
        <w:t>1</w:t>
      </w:r>
      <w:r>
        <w:rPr>
          <w:rFonts w:ascii="宋体" w:eastAsia="宋体" w:hAnsi="宋体" w:hint="eastAsia"/>
          <w:color w:val="000000" w:themeColor="text1"/>
          <w:sz w:val="28"/>
          <w:szCs w:val="28"/>
        </w:rPr>
        <w:t>）应标人须根据服务内容指引清单及具体需求表中所规定的实施地域、服务内容等要求设计项目实施方案。</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w:t>
      </w: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）“实施区域范围”一栏中，若为“不限定”，应标单位可根据项目预算及方案设计在该区划任意街道或社区实施服务项目。</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w:t>
      </w: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）“实施区域范围”的最小单位为社区。</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、实施周期及服务对象：</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实施周期：合同签订之日起一年。</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服务对象：服务对象为实施区域内的居民群体，每个项目直接受益人不得少于</w:t>
      </w:r>
      <w:r>
        <w:rPr>
          <w:rFonts w:ascii="宋体" w:eastAsia="宋体" w:hAnsi="宋体" w:hint="eastAsia"/>
          <w:sz w:val="28"/>
          <w:szCs w:val="28"/>
        </w:rPr>
        <w:t>200</w:t>
      </w:r>
      <w:r>
        <w:rPr>
          <w:rFonts w:ascii="宋体" w:eastAsia="宋体" w:hAnsi="宋体" w:hint="eastAsia"/>
          <w:sz w:val="28"/>
          <w:szCs w:val="28"/>
        </w:rPr>
        <w:t>人，项目需求表中有特殊要求的，以需求</w:t>
      </w:r>
      <w:proofErr w:type="gramStart"/>
      <w:r>
        <w:rPr>
          <w:rFonts w:ascii="宋体" w:eastAsia="宋体" w:hAnsi="宋体" w:hint="eastAsia"/>
          <w:sz w:val="28"/>
          <w:szCs w:val="28"/>
        </w:rPr>
        <w:t>表要求</w:t>
      </w:r>
      <w:proofErr w:type="gramEnd"/>
      <w:r>
        <w:rPr>
          <w:rFonts w:ascii="宋体" w:eastAsia="宋体" w:hAnsi="宋体" w:hint="eastAsia"/>
          <w:sz w:val="28"/>
          <w:szCs w:val="28"/>
        </w:rPr>
        <w:t>为准。</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、项目标准：</w:t>
      </w:r>
    </w:p>
    <w:p w:rsidR="005267B9" w:rsidRDefault="00944279" w:rsidP="00000E2A">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）广泛性：项目所回应的问题是广大城乡社区居民共同</w:t>
      </w:r>
      <w:r>
        <w:rPr>
          <w:rFonts w:ascii="宋体" w:eastAsia="宋体" w:hAnsi="宋体" w:hint="eastAsia"/>
          <w:sz w:val="28"/>
          <w:szCs w:val="28"/>
        </w:rPr>
        <w:t>面临的，具有普遍推广的必要性。</w:t>
      </w:r>
    </w:p>
    <w:p w:rsidR="005267B9" w:rsidRDefault="00944279" w:rsidP="00000E2A">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）针对性：设计针对明确的受益群体，有精准的定位，直接受益人数不少于</w:t>
      </w:r>
      <w:r>
        <w:rPr>
          <w:rFonts w:ascii="宋体" w:eastAsia="宋体" w:hAnsi="宋体" w:hint="eastAsia"/>
          <w:sz w:val="28"/>
          <w:szCs w:val="28"/>
        </w:rPr>
        <w:t>200</w:t>
      </w:r>
      <w:r>
        <w:rPr>
          <w:rFonts w:ascii="宋体" w:eastAsia="宋体" w:hAnsi="宋体" w:hint="eastAsia"/>
          <w:sz w:val="28"/>
          <w:szCs w:val="28"/>
        </w:rPr>
        <w:t>人。</w:t>
      </w:r>
    </w:p>
    <w:p w:rsidR="005267B9" w:rsidRDefault="00944279" w:rsidP="00000E2A">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）公益性：以服务民生和追求社会效益为主要目的，符合公共利益，项目服务指向明确，公益色彩突出。</w:t>
      </w:r>
    </w:p>
    <w:p w:rsidR="005267B9" w:rsidRDefault="00944279" w:rsidP="00000E2A">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）可操作性：项目具备良好的社区基础和群众基础，符合政府相关政策导向，资金投入可以产生预期的社会效益。</w:t>
      </w:r>
    </w:p>
    <w:p w:rsidR="005267B9" w:rsidRDefault="00944279" w:rsidP="00000E2A">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）可持续性：项目具有清晰的发展模式，在资助期结束后有持续运作的可能，可在条件类似的地区推广、复制。</w:t>
      </w:r>
    </w:p>
    <w:p w:rsidR="005267B9" w:rsidRDefault="00944279">
      <w:pPr>
        <w:spacing w:line="560" w:lineRule="exact"/>
        <w:ind w:firstLineChars="200" w:firstLine="562"/>
        <w:rPr>
          <w:rFonts w:ascii="宋体" w:eastAsia="宋体" w:hAnsi="宋体"/>
          <w:b/>
          <w:bCs/>
          <w:color w:val="000000" w:themeColor="text1"/>
          <w:kern w:val="0"/>
          <w:sz w:val="28"/>
          <w:szCs w:val="28"/>
        </w:rPr>
      </w:pPr>
      <w:r>
        <w:rPr>
          <w:rFonts w:ascii="宋体" w:eastAsia="宋体" w:hAnsi="宋体" w:hint="eastAsia"/>
          <w:b/>
          <w:bCs/>
          <w:color w:val="000000" w:themeColor="text1"/>
          <w:kern w:val="0"/>
          <w:sz w:val="28"/>
          <w:szCs w:val="28"/>
        </w:rPr>
        <w:t>二、执行要求</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（一）项目实施方案要求</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lastRenderedPageBreak/>
        <w:t>应重点围绕以下</w:t>
      </w:r>
      <w:r>
        <w:rPr>
          <w:rFonts w:ascii="宋体" w:eastAsia="宋体" w:hAnsi="宋体" w:hint="eastAsia"/>
          <w:sz w:val="28"/>
          <w:szCs w:val="28"/>
        </w:rPr>
        <w:t>6</w:t>
      </w:r>
      <w:r>
        <w:rPr>
          <w:rFonts w:ascii="宋体" w:eastAsia="宋体" w:hAnsi="宋体" w:hint="eastAsia"/>
          <w:sz w:val="28"/>
          <w:szCs w:val="28"/>
        </w:rPr>
        <w:t>个方面以概述的方式提供说明材料：</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、项目的需求分析；</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、项目目标和内容；</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、项目进度安排；</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、项目实施人员力量构成；</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、项目资金的详细安排；</w:t>
      </w:r>
    </w:p>
    <w:p w:rsidR="005267B9" w:rsidRDefault="00944279">
      <w:pPr>
        <w:spacing w:line="56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、项目实施中可能遇到的风险预测及应对方案。</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bCs/>
          <w:color w:val="000000" w:themeColor="text1"/>
          <w:kern w:val="0"/>
          <w:sz w:val="28"/>
          <w:szCs w:val="28"/>
        </w:rPr>
        <w:t>（二）</w:t>
      </w:r>
      <w:r>
        <w:rPr>
          <w:rFonts w:ascii="宋体" w:eastAsia="宋体" w:hAnsi="宋体" w:hint="eastAsia"/>
          <w:color w:val="000000" w:themeColor="text1"/>
          <w:sz w:val="28"/>
          <w:szCs w:val="28"/>
        </w:rPr>
        <w:t>项目经费使用要求</w:t>
      </w:r>
    </w:p>
    <w:p w:rsidR="005267B9" w:rsidRDefault="00944279">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本项目经费为固定金额扶持，应标单位须根据项目方案设计认真编制项目经费预算，主要用于：</w:t>
      </w:r>
    </w:p>
    <w:p w:rsidR="005267B9" w:rsidRDefault="00944279">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1</w:t>
      </w:r>
      <w:r>
        <w:rPr>
          <w:rFonts w:ascii="宋体" w:eastAsia="宋体" w:hAnsi="宋体" w:cs="Times New Roman" w:hint="eastAsia"/>
          <w:sz w:val="28"/>
          <w:szCs w:val="28"/>
        </w:rPr>
        <w:t>、为实现项目预期目标而付出的直接相关成本。</w:t>
      </w:r>
    </w:p>
    <w:p w:rsidR="005267B9" w:rsidRDefault="00944279">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2</w:t>
      </w:r>
      <w:r>
        <w:rPr>
          <w:rFonts w:ascii="宋体" w:eastAsia="宋体" w:hAnsi="宋体" w:cs="Times New Roman" w:hint="eastAsia"/>
          <w:sz w:val="28"/>
          <w:szCs w:val="28"/>
        </w:rPr>
        <w:t>、行政管理费用且不超过项目总金额</w:t>
      </w:r>
      <w:r>
        <w:rPr>
          <w:rFonts w:ascii="宋体" w:eastAsia="宋体" w:hAnsi="宋体" w:cs="Times New Roman" w:hint="eastAsia"/>
          <w:sz w:val="28"/>
          <w:szCs w:val="28"/>
        </w:rPr>
        <w:t>10%</w:t>
      </w:r>
      <w:r>
        <w:rPr>
          <w:rFonts w:ascii="宋体" w:eastAsia="宋体" w:hAnsi="宋体" w:cs="Times New Roman" w:hint="eastAsia"/>
          <w:sz w:val="28"/>
          <w:szCs w:val="28"/>
        </w:rPr>
        <w:t>。</w:t>
      </w:r>
    </w:p>
    <w:p w:rsidR="005267B9" w:rsidRDefault="00944279">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、项目资金不用于固定资产购置，不得直接向受益对象发放现金，不得发生其他捐赠、赞助支出。</w:t>
      </w:r>
    </w:p>
    <w:p w:rsidR="005267B9" w:rsidRDefault="00944279">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4</w:t>
      </w:r>
      <w:r>
        <w:rPr>
          <w:rFonts w:ascii="宋体" w:eastAsia="宋体" w:hAnsi="宋体" w:hint="eastAsia"/>
          <w:color w:val="000000" w:themeColor="text1"/>
          <w:sz w:val="28"/>
          <w:szCs w:val="28"/>
        </w:rPr>
        <w:t>、其他从财政性资金使用以及市公益创</w:t>
      </w:r>
      <w:proofErr w:type="gramStart"/>
      <w:r>
        <w:rPr>
          <w:rFonts w:ascii="宋体" w:eastAsia="宋体" w:hAnsi="宋体" w:hint="eastAsia"/>
          <w:color w:val="000000" w:themeColor="text1"/>
          <w:sz w:val="28"/>
          <w:szCs w:val="28"/>
        </w:rPr>
        <w:t>投相关</w:t>
      </w:r>
      <w:proofErr w:type="gramEnd"/>
      <w:r>
        <w:rPr>
          <w:rFonts w:ascii="宋体" w:eastAsia="宋体" w:hAnsi="宋体" w:hint="eastAsia"/>
          <w:color w:val="000000" w:themeColor="text1"/>
          <w:sz w:val="28"/>
          <w:szCs w:val="28"/>
        </w:rPr>
        <w:t>文件规定。</w:t>
      </w:r>
    </w:p>
    <w:p w:rsidR="005267B9" w:rsidRDefault="00944279">
      <w:pPr>
        <w:spacing w:line="560" w:lineRule="exact"/>
        <w:ind w:firstLineChars="200" w:firstLine="560"/>
        <w:rPr>
          <w:rFonts w:ascii="宋体" w:eastAsia="宋体" w:hAnsi="宋体" w:cs="Times New Roman"/>
          <w:sz w:val="28"/>
          <w:szCs w:val="28"/>
          <w:lang w:val="zh-CN"/>
        </w:rPr>
      </w:pPr>
      <w:r>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5267B9" w:rsidRDefault="00944279">
      <w:pPr>
        <w:widowControl/>
        <w:jc w:val="left"/>
        <w:rPr>
          <w:rFonts w:ascii="宋体" w:eastAsia="宋体" w:hAnsi="宋体" w:cs="Times New Roman"/>
          <w:sz w:val="28"/>
          <w:szCs w:val="28"/>
          <w:lang w:val="zh-CN"/>
        </w:rPr>
      </w:pPr>
      <w:r>
        <w:rPr>
          <w:rFonts w:ascii="宋体" w:eastAsia="宋体" w:hAnsi="宋体" w:cs="Times New Roman"/>
          <w:sz w:val="28"/>
          <w:szCs w:val="28"/>
          <w:lang w:val="zh-CN"/>
        </w:rPr>
        <w:br w:type="page"/>
      </w:r>
    </w:p>
    <w:p w:rsidR="005267B9" w:rsidRDefault="00944279">
      <w:pPr>
        <w:pStyle w:val="2"/>
        <w:jc w:val="center"/>
        <w:rPr>
          <w:rFonts w:ascii="宋体" w:eastAsia="宋体" w:hAnsi="宋体"/>
          <w:lang w:val="zh-CN"/>
        </w:rPr>
      </w:pPr>
      <w:bookmarkStart w:id="4" w:name="_Toc1934653"/>
      <w:r>
        <w:rPr>
          <w:rFonts w:ascii="宋体" w:eastAsia="宋体" w:hAnsi="宋体" w:hint="eastAsia"/>
          <w:lang w:val="zh-CN"/>
        </w:rPr>
        <w:lastRenderedPageBreak/>
        <w:t>第四章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评</w:t>
      </w:r>
      <w:r>
        <w:rPr>
          <w:rFonts w:ascii="宋体" w:eastAsia="宋体" w:hAnsi="宋体" w:hint="eastAsia"/>
          <w:lang w:val="zh-CN"/>
        </w:rPr>
        <w:t xml:space="preserve"> </w:t>
      </w:r>
      <w:r>
        <w:rPr>
          <w:rFonts w:ascii="宋体" w:eastAsia="宋体" w:hAnsi="宋体" w:hint="eastAsia"/>
          <w:lang w:val="zh-CN"/>
        </w:rPr>
        <w:t>审</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5267B9">
        <w:trPr>
          <w:trHeight w:val="843"/>
          <w:tblHeader/>
        </w:trPr>
        <w:tc>
          <w:tcPr>
            <w:tcW w:w="817"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一级指标</w:t>
            </w:r>
          </w:p>
        </w:tc>
        <w:tc>
          <w:tcPr>
            <w:tcW w:w="1418" w:type="dxa"/>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二级指标</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编号</w:t>
            </w:r>
          </w:p>
        </w:tc>
        <w:tc>
          <w:tcPr>
            <w:tcW w:w="602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三级指标（酌情评分：取小数点后一位）</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分值</w:t>
            </w:r>
          </w:p>
        </w:tc>
      </w:tr>
      <w:tr w:rsidR="005267B9">
        <w:trPr>
          <w:trHeight w:val="344"/>
        </w:trPr>
        <w:tc>
          <w:tcPr>
            <w:tcW w:w="817" w:type="dxa"/>
            <w:vMerge w:val="restart"/>
            <w:vAlign w:val="center"/>
          </w:tcPr>
          <w:p w:rsidR="005267B9" w:rsidRDefault="00944279">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机构资质</w:t>
            </w:r>
            <w:r>
              <w:rPr>
                <w:rFonts w:ascii="宋体" w:eastAsia="宋体" w:hAnsi="宋体" w:cs="Times New Roman" w:hint="eastAsia"/>
                <w:b/>
                <w:color w:val="000000" w:themeColor="text1"/>
                <w:kern w:val="0"/>
                <w:sz w:val="24"/>
              </w:rPr>
              <w:t>27</w:t>
            </w:r>
          </w:p>
        </w:tc>
        <w:tc>
          <w:tcPr>
            <w:tcW w:w="1418" w:type="dxa"/>
            <w:vMerge w:val="restart"/>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组织机构（</w:t>
            </w:r>
            <w:r>
              <w:rPr>
                <w:rFonts w:ascii="宋体" w:eastAsia="宋体" w:hAnsi="宋体" w:cs="Times New Roman" w:hint="eastAsia"/>
                <w:color w:val="000000" w:themeColor="text1"/>
                <w:kern w:val="0"/>
                <w:sz w:val="24"/>
              </w:rPr>
              <w:t>12</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机构组织架构和管理制度健全，最优为</w:t>
            </w:r>
            <w:r>
              <w:rPr>
                <w:rFonts w:ascii="宋体" w:eastAsia="宋体" w:hAnsi="宋体" w:cs="Times New Roman" w:hint="eastAsia"/>
                <w:color w:val="000000" w:themeColor="text1"/>
                <w:kern w:val="0"/>
                <w:sz w:val="24"/>
              </w:rPr>
              <w:t>5-4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分，一般得一分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267B9">
        <w:trPr>
          <w:trHeight w:val="344"/>
        </w:trPr>
        <w:tc>
          <w:tcPr>
            <w:tcW w:w="817" w:type="dxa"/>
            <w:vMerge/>
            <w:vAlign w:val="center"/>
          </w:tcPr>
          <w:p w:rsidR="005267B9" w:rsidRDefault="005267B9">
            <w:pPr>
              <w:widowControl/>
              <w:jc w:val="center"/>
              <w:rPr>
                <w:rFonts w:ascii="宋体" w:eastAsia="宋体" w:hAnsi="宋体" w:cs="Times New Roman"/>
                <w:b/>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成立时间，</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年以下</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2-3</w:t>
            </w:r>
            <w:r>
              <w:rPr>
                <w:rFonts w:ascii="宋体" w:eastAsia="宋体" w:hAnsi="宋体" w:cs="Times New Roman" w:hint="eastAsia"/>
                <w:color w:val="000000" w:themeColor="text1"/>
                <w:kern w:val="0"/>
                <w:sz w:val="24"/>
              </w:rPr>
              <w:t>年</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年以上</w:t>
            </w:r>
            <w:r>
              <w:rPr>
                <w:rFonts w:ascii="宋体" w:eastAsia="宋体" w:hAnsi="宋体" w:cs="Times New Roman" w:hint="eastAsia"/>
                <w:color w:val="000000" w:themeColor="text1"/>
                <w:kern w:val="0"/>
                <w:sz w:val="24"/>
              </w:rPr>
              <w:t>4</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r>
      <w:tr w:rsidR="005267B9">
        <w:trPr>
          <w:trHeight w:val="344"/>
        </w:trPr>
        <w:tc>
          <w:tcPr>
            <w:tcW w:w="817" w:type="dxa"/>
            <w:vMerge/>
            <w:vAlign w:val="center"/>
          </w:tcPr>
          <w:p w:rsidR="005267B9" w:rsidRDefault="005267B9">
            <w:pPr>
              <w:widowControl/>
              <w:jc w:val="center"/>
              <w:rPr>
                <w:rFonts w:ascii="宋体" w:eastAsia="宋体" w:hAnsi="宋体" w:cs="Times New Roman"/>
                <w:b/>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评估等级在</w:t>
            </w:r>
            <w:r>
              <w:rPr>
                <w:rFonts w:ascii="宋体" w:eastAsia="宋体" w:hAnsi="宋体" w:cs="Times New Roman" w:hint="eastAsia"/>
                <w:color w:val="000000" w:themeColor="text1"/>
                <w:kern w:val="0"/>
                <w:sz w:val="24"/>
              </w:rPr>
              <w:t>4A</w:t>
            </w:r>
            <w:r>
              <w:rPr>
                <w:rFonts w:ascii="宋体" w:eastAsia="宋体" w:hAnsi="宋体" w:cs="Times New Roman" w:hint="eastAsia"/>
                <w:color w:val="000000" w:themeColor="text1"/>
                <w:kern w:val="0"/>
                <w:sz w:val="24"/>
              </w:rPr>
              <w:t>级以上的</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级以下</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分，未参加评估的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267B9">
        <w:trPr>
          <w:trHeight w:val="382"/>
        </w:trPr>
        <w:tc>
          <w:tcPr>
            <w:tcW w:w="817" w:type="dxa"/>
            <w:vMerge/>
            <w:vAlign w:val="center"/>
          </w:tcPr>
          <w:p w:rsidR="005267B9" w:rsidRDefault="005267B9">
            <w:pPr>
              <w:widowControl/>
              <w:jc w:val="center"/>
              <w:rPr>
                <w:rFonts w:ascii="宋体" w:eastAsia="宋体" w:hAnsi="宋体" w:cs="Times New Roman"/>
                <w:color w:val="000000" w:themeColor="text1"/>
                <w:kern w:val="0"/>
                <w:sz w:val="24"/>
              </w:rPr>
            </w:pPr>
          </w:p>
        </w:tc>
        <w:tc>
          <w:tcPr>
            <w:tcW w:w="1418" w:type="dxa"/>
            <w:vMerge w:val="restart"/>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业务能力</w:t>
            </w:r>
          </w:p>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有实施中央支持项目以及省、市级公益创</w:t>
            </w:r>
            <w:proofErr w:type="gramStart"/>
            <w:r>
              <w:rPr>
                <w:rFonts w:ascii="宋体" w:eastAsia="宋体" w:hAnsi="宋体" w:cs="Times New Roman" w:hint="eastAsia"/>
                <w:color w:val="000000" w:themeColor="text1"/>
                <w:kern w:val="0"/>
                <w:sz w:val="24"/>
              </w:rPr>
              <w:t>投项目</w:t>
            </w:r>
            <w:proofErr w:type="gramEnd"/>
            <w:r>
              <w:rPr>
                <w:rFonts w:ascii="宋体" w:eastAsia="宋体" w:hAnsi="宋体" w:cs="Times New Roman" w:hint="eastAsia"/>
                <w:color w:val="000000" w:themeColor="text1"/>
                <w:kern w:val="0"/>
                <w:sz w:val="24"/>
              </w:rPr>
              <w:t>的经验，每提供两个及以上得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分，提供</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个得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分，没有的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5267B9">
        <w:trPr>
          <w:trHeight w:val="402"/>
        </w:trPr>
        <w:tc>
          <w:tcPr>
            <w:tcW w:w="817" w:type="dxa"/>
            <w:vMerge/>
            <w:vAlign w:val="center"/>
          </w:tcPr>
          <w:p w:rsidR="005267B9" w:rsidRDefault="005267B9">
            <w:pPr>
              <w:widowControl/>
              <w:jc w:val="center"/>
              <w:rPr>
                <w:rFonts w:ascii="宋体" w:eastAsia="宋体" w:hAnsi="宋体" w:cs="Times New Roman"/>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市级（含）以上党政或行政部门表彰（提供证明材料），有则得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5267B9">
        <w:trPr>
          <w:trHeight w:val="402"/>
        </w:trPr>
        <w:tc>
          <w:tcPr>
            <w:tcW w:w="817" w:type="dxa"/>
            <w:vMerge/>
            <w:vAlign w:val="center"/>
          </w:tcPr>
          <w:p w:rsidR="005267B9" w:rsidRDefault="005267B9">
            <w:pPr>
              <w:widowControl/>
              <w:jc w:val="center"/>
              <w:rPr>
                <w:rFonts w:ascii="宋体" w:eastAsia="宋体" w:hAnsi="宋体" w:cs="Times New Roman"/>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机构具备一定的劝募或合作劝募能力（提供相关证明），酌情评分，最高不超过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本项合计不超过</w:t>
            </w:r>
            <w:r>
              <w:rPr>
                <w:rFonts w:ascii="宋体" w:eastAsia="宋体" w:hAnsi="宋体" w:cs="Times New Roman" w:hint="eastAsia"/>
                <w:color w:val="000000" w:themeColor="text1"/>
                <w:kern w:val="0"/>
                <w:sz w:val="24"/>
              </w:rPr>
              <w:t>6</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5267B9">
        <w:trPr>
          <w:trHeight w:val="437"/>
        </w:trPr>
        <w:tc>
          <w:tcPr>
            <w:tcW w:w="817" w:type="dxa"/>
            <w:vMerge/>
            <w:vAlign w:val="center"/>
          </w:tcPr>
          <w:p w:rsidR="005267B9" w:rsidRDefault="005267B9">
            <w:pPr>
              <w:widowControl/>
              <w:jc w:val="center"/>
              <w:rPr>
                <w:rFonts w:ascii="宋体" w:eastAsia="宋体" w:hAnsi="宋体" w:cs="Times New Roman"/>
                <w:color w:val="000000" w:themeColor="text1"/>
                <w:kern w:val="0"/>
                <w:sz w:val="24"/>
              </w:rPr>
            </w:pPr>
          </w:p>
        </w:tc>
        <w:tc>
          <w:tcPr>
            <w:tcW w:w="1418" w:type="dxa"/>
            <w:vAlign w:val="center"/>
          </w:tcPr>
          <w:p w:rsidR="005267B9" w:rsidRDefault="00944279">
            <w:pP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财务规范（</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c>
          <w:tcPr>
            <w:tcW w:w="6028" w:type="dxa"/>
            <w:vAlign w:val="center"/>
          </w:tcPr>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财务制度健全，对比最优得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p w:rsidR="005267B9" w:rsidRDefault="00944279">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有会计人员（提供证明材料），得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分，没有不得分。本项合计不超过</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267B9">
        <w:trPr>
          <w:trHeight w:hRule="exact" w:val="1727"/>
        </w:trPr>
        <w:tc>
          <w:tcPr>
            <w:tcW w:w="817" w:type="dxa"/>
            <w:tcBorders>
              <w:top w:val="single" w:sz="4" w:space="0" w:color="auto"/>
            </w:tcBorders>
            <w:vAlign w:val="center"/>
          </w:tcPr>
          <w:p w:rsidR="005267B9" w:rsidRDefault="00944279">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经费编制</w:t>
            </w:r>
          </w:p>
          <w:p w:rsidR="005267B9" w:rsidRDefault="00944279">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经费编制（</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8</w:t>
            </w:r>
          </w:p>
        </w:tc>
        <w:tc>
          <w:tcPr>
            <w:tcW w:w="6028" w:type="dxa"/>
            <w:vAlign w:val="center"/>
          </w:tcPr>
          <w:p w:rsidR="005267B9" w:rsidRDefault="00944279">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根据经费预算以受益对象和公益活动为基础编列，酌情评分，</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p w:rsidR="005267B9" w:rsidRDefault="00944279">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根据供应商提供项目配套资金并提供相应证明材料，酌情评分，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分。本项合计不超过</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r>
      <w:tr w:rsidR="005267B9">
        <w:trPr>
          <w:trHeight w:hRule="exact" w:val="791"/>
        </w:trPr>
        <w:tc>
          <w:tcPr>
            <w:tcW w:w="817" w:type="dxa"/>
            <w:vMerge w:val="restart"/>
            <w:vAlign w:val="center"/>
          </w:tcPr>
          <w:p w:rsidR="005267B9" w:rsidRDefault="005267B9">
            <w:pPr>
              <w:jc w:val="center"/>
              <w:rPr>
                <w:rFonts w:ascii="宋体" w:eastAsia="宋体" w:hAnsi="宋体" w:cs="Times New Roman"/>
                <w:color w:val="000000" w:themeColor="text1"/>
                <w:kern w:val="0"/>
                <w:sz w:val="24"/>
              </w:rPr>
            </w:pPr>
          </w:p>
          <w:p w:rsidR="005267B9" w:rsidRDefault="00944279">
            <w:pPr>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实施方案</w:t>
            </w:r>
          </w:p>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58</w:t>
            </w:r>
          </w:p>
        </w:tc>
        <w:tc>
          <w:tcPr>
            <w:tcW w:w="1418" w:type="dxa"/>
            <w:vMerge w:val="restart"/>
            <w:vAlign w:val="center"/>
          </w:tcPr>
          <w:p w:rsidR="005267B9" w:rsidRDefault="005267B9">
            <w:pPr>
              <w:jc w:val="center"/>
              <w:rPr>
                <w:rFonts w:ascii="宋体" w:eastAsia="宋体" w:hAnsi="宋体" w:cs="Times New Roman"/>
                <w:color w:val="000000" w:themeColor="text1"/>
                <w:kern w:val="0"/>
                <w:sz w:val="24"/>
              </w:rPr>
            </w:pPr>
          </w:p>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设计合理</w:t>
            </w:r>
          </w:p>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14</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9</w:t>
            </w:r>
          </w:p>
        </w:tc>
        <w:tc>
          <w:tcPr>
            <w:tcW w:w="6028" w:type="dxa"/>
            <w:vAlign w:val="center"/>
          </w:tcPr>
          <w:p w:rsidR="005267B9" w:rsidRDefault="00944279">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预算编制符合项目经费使用要求，支出合理，考虑全面，明细清晰，</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6-4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5267B9">
        <w:trPr>
          <w:trHeight w:hRule="exact" w:val="1338"/>
        </w:trPr>
        <w:tc>
          <w:tcPr>
            <w:tcW w:w="817" w:type="dxa"/>
            <w:vMerge/>
            <w:vAlign w:val="center"/>
          </w:tcPr>
          <w:p w:rsidR="005267B9" w:rsidRDefault="005267B9">
            <w:pPr>
              <w:jc w:val="center"/>
              <w:rPr>
                <w:rFonts w:ascii="宋体" w:eastAsia="宋体" w:hAnsi="宋体" w:cs="Times New Roman"/>
                <w:b/>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c>
          <w:tcPr>
            <w:tcW w:w="6028" w:type="dxa"/>
            <w:vAlign w:val="center"/>
          </w:tcPr>
          <w:p w:rsidR="005267B9" w:rsidRDefault="00944279">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根据陈述答疑对项目的理解，方案实施进行综合评分，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分。时长共</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分钟，陈述时间为</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分钟，答疑时间</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分钟，陈述超时不得分。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267B9">
        <w:trPr>
          <w:trHeight w:hRule="exact" w:val="986"/>
        </w:trPr>
        <w:tc>
          <w:tcPr>
            <w:tcW w:w="817" w:type="dxa"/>
            <w:vMerge/>
            <w:vAlign w:val="center"/>
          </w:tcPr>
          <w:p w:rsidR="005267B9" w:rsidRDefault="005267B9">
            <w:pPr>
              <w:jc w:val="center"/>
              <w:rPr>
                <w:rFonts w:ascii="宋体" w:eastAsia="宋体" w:hAnsi="宋体" w:cs="Times New Roman"/>
                <w:b/>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11</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根据项目实施方案对现状、需求分析准确的准确性，酌情评分，</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267B9">
        <w:trPr>
          <w:trHeight w:hRule="exact" w:val="989"/>
        </w:trPr>
        <w:tc>
          <w:tcPr>
            <w:tcW w:w="817" w:type="dxa"/>
            <w:vMerge/>
            <w:vAlign w:val="center"/>
          </w:tcPr>
          <w:p w:rsidR="005267B9" w:rsidRDefault="005267B9">
            <w:pPr>
              <w:jc w:val="center"/>
              <w:rPr>
                <w:rFonts w:ascii="宋体" w:eastAsia="宋体" w:hAnsi="宋体" w:cs="Times New Roman"/>
                <w:color w:val="000000" w:themeColor="text1"/>
                <w:kern w:val="0"/>
                <w:sz w:val="24"/>
              </w:rPr>
            </w:pPr>
          </w:p>
        </w:tc>
        <w:tc>
          <w:tcPr>
            <w:tcW w:w="1418" w:type="dxa"/>
            <w:vMerge w:val="restart"/>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创新推广（</w:t>
            </w:r>
            <w:r>
              <w:rPr>
                <w:rFonts w:ascii="宋体" w:eastAsia="宋体" w:hAnsi="宋体" w:cs="Times New Roman" w:hint="eastAsia"/>
                <w:color w:val="000000" w:themeColor="text1"/>
                <w:kern w:val="0"/>
                <w:sz w:val="24"/>
              </w:rPr>
              <w:t>22</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项目实施方案主题突出、中期、</w:t>
            </w:r>
            <w:proofErr w:type="gramStart"/>
            <w:r>
              <w:rPr>
                <w:rFonts w:ascii="宋体" w:eastAsia="宋体" w:hAnsi="宋体" w:cs="Times New Roman" w:hint="eastAsia"/>
                <w:color w:val="000000" w:themeColor="text1"/>
                <w:kern w:val="0"/>
                <w:sz w:val="24"/>
                <w:szCs w:val="24"/>
              </w:rPr>
              <w:t>结项项目评估</w:t>
            </w:r>
            <w:proofErr w:type="gramEnd"/>
            <w:r>
              <w:rPr>
                <w:rFonts w:ascii="宋体" w:eastAsia="宋体" w:hAnsi="宋体" w:cs="Times New Roman" w:hint="eastAsia"/>
                <w:color w:val="000000" w:themeColor="text1"/>
                <w:kern w:val="0"/>
                <w:sz w:val="24"/>
                <w:szCs w:val="24"/>
              </w:rPr>
              <w:t>验收目标设定合理，量化明确、可操作性强、能够</w:t>
            </w:r>
            <w:proofErr w:type="gramStart"/>
            <w:r>
              <w:rPr>
                <w:rFonts w:ascii="宋体" w:eastAsia="宋体" w:hAnsi="宋体" w:cs="Times New Roman" w:hint="eastAsia"/>
                <w:color w:val="000000" w:themeColor="text1"/>
                <w:kern w:val="0"/>
                <w:sz w:val="24"/>
                <w:szCs w:val="24"/>
              </w:rPr>
              <w:t>有效响应</w:t>
            </w:r>
            <w:proofErr w:type="gramEnd"/>
            <w:r>
              <w:rPr>
                <w:rFonts w:ascii="宋体" w:eastAsia="宋体" w:hAnsi="宋体" w:cs="Times New Roman" w:hint="eastAsia"/>
                <w:color w:val="000000" w:themeColor="text1"/>
                <w:kern w:val="0"/>
                <w:sz w:val="24"/>
                <w:szCs w:val="24"/>
              </w:rPr>
              <w:t>项目需求，</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15-11</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10-6</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5-1</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r>
      <w:tr w:rsidR="005267B9">
        <w:trPr>
          <w:trHeight w:hRule="exact" w:val="843"/>
        </w:trPr>
        <w:tc>
          <w:tcPr>
            <w:tcW w:w="817" w:type="dxa"/>
            <w:vMerge/>
            <w:vAlign w:val="center"/>
          </w:tcPr>
          <w:p w:rsidR="005267B9" w:rsidRDefault="005267B9">
            <w:pPr>
              <w:jc w:val="center"/>
              <w:rPr>
                <w:rFonts w:ascii="宋体" w:eastAsia="宋体" w:hAnsi="宋体" w:cs="Times New Roman"/>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13</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项目实施方案专业性强，紧扣社区实际，具有创新性和示范性，</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5267B9">
        <w:trPr>
          <w:trHeight w:val="1095"/>
        </w:trPr>
        <w:tc>
          <w:tcPr>
            <w:tcW w:w="817" w:type="dxa"/>
            <w:vMerge/>
            <w:vAlign w:val="center"/>
          </w:tcPr>
          <w:p w:rsidR="005267B9" w:rsidRDefault="005267B9">
            <w:pPr>
              <w:jc w:val="center"/>
              <w:rPr>
                <w:rFonts w:ascii="宋体" w:eastAsia="宋体" w:hAnsi="宋体" w:cs="Times New Roman"/>
                <w:color w:val="000000" w:themeColor="text1"/>
                <w:kern w:val="0"/>
                <w:sz w:val="24"/>
              </w:rPr>
            </w:pPr>
          </w:p>
        </w:tc>
        <w:tc>
          <w:tcPr>
            <w:tcW w:w="1418" w:type="dxa"/>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信息公开（</w:t>
            </w:r>
            <w:r>
              <w:rPr>
                <w:rFonts w:ascii="宋体" w:eastAsia="宋体" w:hAnsi="宋体" w:cs="Times New Roman" w:hint="eastAsia"/>
                <w:color w:val="000000" w:themeColor="text1"/>
                <w:kern w:val="0"/>
                <w:sz w:val="24"/>
              </w:rPr>
              <w:t>7</w:t>
            </w:r>
            <w:r>
              <w:rPr>
                <w:rFonts w:ascii="宋体" w:eastAsia="宋体" w:hAnsi="宋体" w:cs="Times New Roman" w:hint="eastAsia"/>
                <w:color w:val="000000" w:themeColor="text1"/>
                <w:kern w:val="0"/>
                <w:sz w:val="24"/>
              </w:rPr>
              <w:t>）</w:t>
            </w:r>
          </w:p>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14</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项目有面向服务对象的信息公开联系反馈机制以及服务质量标准承诺机制，</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5267B9">
        <w:trPr>
          <w:trHeight w:hRule="exact" w:val="1721"/>
        </w:trPr>
        <w:tc>
          <w:tcPr>
            <w:tcW w:w="817" w:type="dxa"/>
            <w:vMerge/>
            <w:vAlign w:val="center"/>
          </w:tcPr>
          <w:p w:rsidR="005267B9" w:rsidRDefault="005267B9">
            <w:pPr>
              <w:jc w:val="center"/>
              <w:rPr>
                <w:rFonts w:ascii="宋体" w:eastAsia="宋体" w:hAnsi="宋体" w:cs="Times New Roman"/>
                <w:color w:val="000000" w:themeColor="text1"/>
                <w:kern w:val="0"/>
                <w:sz w:val="24"/>
              </w:rPr>
            </w:pPr>
          </w:p>
        </w:tc>
        <w:tc>
          <w:tcPr>
            <w:tcW w:w="1418" w:type="dxa"/>
            <w:vMerge w:val="restart"/>
            <w:vAlign w:val="center"/>
          </w:tcPr>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执行团队</w:t>
            </w:r>
          </w:p>
          <w:p w:rsidR="005267B9" w:rsidRDefault="00944279">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项目执行人员职业资格、学历和相关项目经验与项目要求相适应，</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项目执行人员岗位工作要求描述具体明确，责任清晰，团队人员稳定，</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szCs w:val="24"/>
              </w:rPr>
              <w:t>。本项最高不超过</w:t>
            </w:r>
            <w:r>
              <w:rPr>
                <w:rFonts w:ascii="宋体" w:eastAsia="宋体" w:hAnsi="宋体" w:cs="Times New Roman" w:hint="eastAsia"/>
                <w:color w:val="000000" w:themeColor="text1"/>
                <w:kern w:val="0"/>
                <w:sz w:val="24"/>
                <w:szCs w:val="24"/>
              </w:rPr>
              <w:t>12</w:t>
            </w:r>
            <w:r>
              <w:rPr>
                <w:rFonts w:ascii="宋体" w:eastAsia="宋体" w:hAnsi="宋体" w:cs="Times New Roman" w:hint="eastAsia"/>
                <w:color w:val="000000" w:themeColor="text1"/>
                <w:kern w:val="0"/>
                <w:sz w:val="24"/>
                <w:szCs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r>
      <w:tr w:rsidR="005267B9">
        <w:trPr>
          <w:trHeight w:hRule="exact" w:val="705"/>
        </w:trPr>
        <w:tc>
          <w:tcPr>
            <w:tcW w:w="817" w:type="dxa"/>
            <w:vMerge/>
            <w:vAlign w:val="center"/>
          </w:tcPr>
          <w:p w:rsidR="005267B9" w:rsidRDefault="005267B9">
            <w:pPr>
              <w:widowControl/>
              <w:jc w:val="center"/>
              <w:rPr>
                <w:rFonts w:ascii="宋体" w:eastAsia="宋体" w:hAnsi="宋体" w:cs="Times New Roman"/>
                <w:color w:val="000000" w:themeColor="text1"/>
                <w:kern w:val="0"/>
                <w:sz w:val="24"/>
              </w:rPr>
            </w:pPr>
          </w:p>
        </w:tc>
        <w:tc>
          <w:tcPr>
            <w:tcW w:w="1418" w:type="dxa"/>
            <w:vMerge/>
            <w:vAlign w:val="center"/>
          </w:tcPr>
          <w:p w:rsidR="005267B9" w:rsidRDefault="005267B9">
            <w:pPr>
              <w:jc w:val="center"/>
              <w:rPr>
                <w:rFonts w:ascii="宋体" w:eastAsia="宋体" w:hAnsi="宋体" w:cs="Times New Roman"/>
                <w:color w:val="000000" w:themeColor="text1"/>
                <w:kern w:val="0"/>
                <w:sz w:val="24"/>
              </w:rPr>
            </w:pP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16</w:t>
            </w:r>
          </w:p>
        </w:tc>
        <w:tc>
          <w:tcPr>
            <w:tcW w:w="6028" w:type="dxa"/>
            <w:vAlign w:val="center"/>
          </w:tcPr>
          <w:p w:rsidR="005267B9" w:rsidRDefault="00944279">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szCs w:val="24"/>
              </w:rPr>
              <w:t>根据项目主管管理经验丰富，有较好地与政府部门沟通协商能力评分</w:t>
            </w:r>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267B9">
        <w:trPr>
          <w:trHeight w:hRule="exact" w:val="1127"/>
        </w:trPr>
        <w:tc>
          <w:tcPr>
            <w:tcW w:w="817" w:type="dxa"/>
            <w:vAlign w:val="center"/>
          </w:tcPr>
          <w:p w:rsidR="005267B9" w:rsidRDefault="00944279">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风险管理</w:t>
            </w:r>
          </w:p>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w:t>
            </w:r>
          </w:p>
        </w:tc>
        <w:tc>
          <w:tcPr>
            <w:tcW w:w="141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风险管理</w:t>
            </w:r>
          </w:p>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17</w:t>
            </w:r>
          </w:p>
        </w:tc>
        <w:tc>
          <w:tcPr>
            <w:tcW w:w="6028" w:type="dxa"/>
            <w:vAlign w:val="center"/>
          </w:tcPr>
          <w:p w:rsidR="005267B9" w:rsidRDefault="00944279">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5267B9" w:rsidRDefault="00944279">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bl>
    <w:p w:rsidR="005267B9" w:rsidRDefault="00944279">
      <w:pPr>
        <w:spacing w:line="560" w:lineRule="exact"/>
        <w:rPr>
          <w:rFonts w:ascii="宋体" w:eastAsia="宋体" w:hAnsi="宋体"/>
          <w:color w:val="000000" w:themeColor="text1"/>
          <w:kern w:val="0"/>
          <w:sz w:val="28"/>
          <w:szCs w:val="28"/>
        </w:rPr>
      </w:pPr>
      <w:r>
        <w:rPr>
          <w:rFonts w:ascii="宋体" w:eastAsia="宋体" w:hAnsi="宋体" w:hint="eastAsia"/>
          <w:b/>
          <w:color w:val="000000" w:themeColor="text1"/>
          <w:sz w:val="28"/>
          <w:szCs w:val="28"/>
        </w:rPr>
        <w:t>说明</w:t>
      </w:r>
      <w:r>
        <w:rPr>
          <w:rFonts w:ascii="宋体" w:eastAsia="宋体" w:hAnsi="宋体" w:hint="eastAsia"/>
          <w:b/>
          <w:color w:val="000000" w:themeColor="text1"/>
          <w:sz w:val="28"/>
          <w:szCs w:val="28"/>
        </w:rPr>
        <w:t xml:space="preserve"> </w:t>
      </w:r>
      <w:r>
        <w:rPr>
          <w:rFonts w:ascii="宋体" w:eastAsia="宋体" w:hAnsi="宋体" w:hint="eastAsia"/>
          <w:b/>
          <w:color w:val="000000" w:themeColor="text1"/>
          <w:sz w:val="28"/>
          <w:szCs w:val="28"/>
        </w:rPr>
        <w:t>：</w:t>
      </w:r>
    </w:p>
    <w:p w:rsidR="005267B9" w:rsidRDefault="00944279">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themeColor="text1"/>
          <w:sz w:val="28"/>
          <w:szCs w:val="28"/>
        </w:rPr>
        <w:t>1</w:t>
      </w:r>
      <w:r>
        <w:rPr>
          <w:rFonts w:ascii="宋体" w:eastAsia="宋体" w:hAnsi="宋体" w:hint="eastAsia"/>
          <w:b/>
          <w:color w:val="000000" w:themeColor="text1"/>
          <w:sz w:val="28"/>
          <w:szCs w:val="28"/>
        </w:rPr>
        <w:t>、评标分值以</w:t>
      </w:r>
      <w:proofErr w:type="gramStart"/>
      <w:r>
        <w:rPr>
          <w:rFonts w:ascii="宋体" w:eastAsia="宋体" w:hAnsi="宋体" w:hint="eastAsia"/>
          <w:b/>
          <w:color w:val="000000" w:themeColor="text1"/>
          <w:sz w:val="28"/>
          <w:szCs w:val="28"/>
        </w:rPr>
        <w:t>百分为</w:t>
      </w:r>
      <w:proofErr w:type="gramEnd"/>
      <w:r>
        <w:rPr>
          <w:rFonts w:ascii="宋体" w:eastAsia="宋体" w:hAnsi="宋体" w:hint="eastAsia"/>
          <w:b/>
          <w:color w:val="000000" w:themeColor="text1"/>
          <w:sz w:val="28"/>
          <w:szCs w:val="28"/>
        </w:rPr>
        <w:t>算，评审标准内容</w:t>
      </w:r>
      <w:proofErr w:type="gramStart"/>
      <w:r>
        <w:rPr>
          <w:rFonts w:ascii="宋体" w:eastAsia="宋体" w:hAnsi="宋体" w:hint="eastAsia"/>
          <w:b/>
          <w:color w:val="000000" w:themeColor="text1"/>
          <w:sz w:val="28"/>
          <w:szCs w:val="28"/>
        </w:rPr>
        <w:t>不够可</w:t>
      </w:r>
      <w:proofErr w:type="gramEnd"/>
      <w:r>
        <w:rPr>
          <w:rFonts w:ascii="宋体" w:eastAsia="宋体" w:hAnsi="宋体" w:hint="eastAsia"/>
          <w:b/>
          <w:color w:val="000000" w:themeColor="text1"/>
          <w:sz w:val="28"/>
          <w:szCs w:val="28"/>
        </w:rPr>
        <w:t>另</w:t>
      </w:r>
      <w:r>
        <w:rPr>
          <w:rFonts w:ascii="宋体" w:eastAsia="宋体" w:hAnsi="宋体" w:hint="eastAsia"/>
          <w:b/>
          <w:color w:val="000000"/>
          <w:sz w:val="28"/>
          <w:szCs w:val="28"/>
        </w:rPr>
        <w:t>附页。</w:t>
      </w:r>
    </w:p>
    <w:p w:rsidR="005267B9" w:rsidRDefault="00944279">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2</w:t>
      </w:r>
      <w:r>
        <w:rPr>
          <w:rFonts w:ascii="宋体" w:eastAsia="宋体" w:hAnsi="宋体" w:hint="eastAsia"/>
          <w:b/>
          <w:color w:val="000000"/>
          <w:sz w:val="28"/>
          <w:szCs w:val="28"/>
        </w:rPr>
        <w:t>、所有认证、证明和业绩均以有效的复印件为依据。</w:t>
      </w:r>
    </w:p>
    <w:p w:rsidR="005267B9" w:rsidRDefault="00944279">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3</w:t>
      </w:r>
      <w:r>
        <w:rPr>
          <w:rFonts w:ascii="宋体" w:eastAsia="宋体" w:hAnsi="宋体" w:hint="eastAsia"/>
          <w:b/>
          <w:color w:val="000000"/>
          <w:sz w:val="28"/>
          <w:szCs w:val="28"/>
        </w:rPr>
        <w:t>、连续三年获得市公益</w:t>
      </w:r>
      <w:proofErr w:type="gramStart"/>
      <w:r>
        <w:rPr>
          <w:rFonts w:ascii="宋体" w:eastAsia="宋体" w:hAnsi="宋体" w:hint="eastAsia"/>
          <w:b/>
          <w:color w:val="000000"/>
          <w:sz w:val="28"/>
          <w:szCs w:val="28"/>
        </w:rPr>
        <w:t>创投资助且</w:t>
      </w:r>
      <w:proofErr w:type="gramEnd"/>
      <w:r>
        <w:rPr>
          <w:rFonts w:ascii="宋体" w:eastAsia="宋体" w:hAnsi="宋体" w:hint="eastAsia"/>
          <w:b/>
          <w:color w:val="000000"/>
          <w:sz w:val="28"/>
          <w:szCs w:val="28"/>
        </w:rPr>
        <w:t>评估等级</w:t>
      </w:r>
      <w:r>
        <w:rPr>
          <w:rFonts w:ascii="宋体" w:eastAsia="宋体" w:hAnsi="宋体" w:hint="eastAsia"/>
          <w:b/>
          <w:color w:val="000000"/>
          <w:sz w:val="28"/>
          <w:szCs w:val="28"/>
        </w:rPr>
        <w:t>3A</w:t>
      </w:r>
      <w:r>
        <w:rPr>
          <w:rFonts w:ascii="宋体" w:eastAsia="宋体" w:hAnsi="宋体" w:hint="eastAsia"/>
          <w:b/>
          <w:color w:val="000000"/>
          <w:sz w:val="28"/>
          <w:szCs w:val="28"/>
        </w:rPr>
        <w:t>以上可加</w:t>
      </w:r>
      <w:r>
        <w:rPr>
          <w:rFonts w:ascii="宋体" w:eastAsia="宋体" w:hAnsi="宋体" w:hint="eastAsia"/>
          <w:b/>
          <w:color w:val="000000"/>
          <w:sz w:val="28"/>
          <w:szCs w:val="28"/>
        </w:rPr>
        <w:t>2</w:t>
      </w:r>
      <w:r>
        <w:rPr>
          <w:rFonts w:ascii="宋体" w:eastAsia="宋体" w:hAnsi="宋体" w:hint="eastAsia"/>
          <w:b/>
          <w:color w:val="000000"/>
          <w:sz w:val="28"/>
          <w:szCs w:val="28"/>
        </w:rPr>
        <w:t>分。</w:t>
      </w:r>
    </w:p>
    <w:p w:rsidR="005267B9" w:rsidRDefault="00944279">
      <w:pPr>
        <w:spacing w:line="560" w:lineRule="exact"/>
        <w:ind w:firstLineChars="200" w:firstLine="562"/>
        <w:rPr>
          <w:rFonts w:ascii="宋体" w:eastAsia="宋体" w:hAnsi="宋体"/>
          <w:b/>
          <w:color w:val="000000"/>
          <w:sz w:val="28"/>
          <w:szCs w:val="28"/>
        </w:rPr>
      </w:pPr>
      <w:r>
        <w:rPr>
          <w:rFonts w:ascii="宋体" w:eastAsia="宋体" w:hAnsi="宋体"/>
          <w:b/>
          <w:color w:val="000000"/>
          <w:sz w:val="28"/>
          <w:szCs w:val="28"/>
        </w:rPr>
        <w:t>4</w:t>
      </w:r>
      <w:r>
        <w:rPr>
          <w:rFonts w:ascii="宋体" w:eastAsia="宋体" w:hAnsi="宋体"/>
          <w:b/>
          <w:color w:val="000000"/>
          <w:sz w:val="28"/>
          <w:szCs w:val="28"/>
        </w:rPr>
        <w:t>、</w:t>
      </w:r>
      <w:r>
        <w:rPr>
          <w:rFonts w:ascii="宋体" w:eastAsia="宋体" w:hAnsi="宋体" w:hint="eastAsia"/>
          <w:b/>
          <w:color w:val="000000"/>
          <w:sz w:val="28"/>
          <w:szCs w:val="28"/>
        </w:rPr>
        <w:t>竞标</w:t>
      </w:r>
      <w:r>
        <w:rPr>
          <w:rFonts w:ascii="宋体" w:eastAsia="宋体" w:hAnsi="宋体"/>
          <w:b/>
          <w:color w:val="000000"/>
          <w:sz w:val="28"/>
          <w:szCs w:val="28"/>
        </w:rPr>
        <w:t>组织党员获得区委</w:t>
      </w:r>
      <w:r>
        <w:rPr>
          <w:rFonts w:ascii="宋体" w:eastAsia="宋体" w:hAnsi="宋体" w:hint="eastAsia"/>
          <w:b/>
          <w:color w:val="000000"/>
          <w:sz w:val="28"/>
          <w:szCs w:val="28"/>
        </w:rPr>
        <w:t>、</w:t>
      </w:r>
      <w:r>
        <w:rPr>
          <w:rFonts w:ascii="宋体" w:eastAsia="宋体" w:hAnsi="宋体"/>
          <w:b/>
          <w:color w:val="000000"/>
          <w:sz w:val="28"/>
          <w:szCs w:val="28"/>
        </w:rPr>
        <w:t>区委组织部</w:t>
      </w:r>
      <w:proofErr w:type="gramStart"/>
      <w:r>
        <w:rPr>
          <w:rFonts w:ascii="宋体" w:eastAsia="宋体" w:hAnsi="宋体"/>
          <w:b/>
          <w:color w:val="000000"/>
          <w:sz w:val="28"/>
          <w:szCs w:val="28"/>
        </w:rPr>
        <w:t>门以上</w:t>
      </w:r>
      <w:proofErr w:type="gramEnd"/>
      <w:r>
        <w:rPr>
          <w:rFonts w:ascii="宋体" w:eastAsia="宋体" w:hAnsi="宋体"/>
          <w:b/>
          <w:color w:val="000000"/>
          <w:sz w:val="28"/>
          <w:szCs w:val="28"/>
        </w:rPr>
        <w:t>单位颁发的优秀党员</w:t>
      </w:r>
      <w:r>
        <w:rPr>
          <w:rFonts w:ascii="宋体" w:eastAsia="宋体" w:hAnsi="宋体" w:hint="eastAsia"/>
          <w:b/>
          <w:color w:val="000000"/>
          <w:sz w:val="28"/>
          <w:szCs w:val="28"/>
        </w:rPr>
        <w:t>、</w:t>
      </w:r>
      <w:r>
        <w:rPr>
          <w:rFonts w:ascii="宋体" w:eastAsia="宋体" w:hAnsi="宋体"/>
          <w:b/>
          <w:color w:val="000000"/>
          <w:sz w:val="28"/>
          <w:szCs w:val="28"/>
        </w:rPr>
        <w:t>优秀党务工作者等荣誉称号的</w:t>
      </w:r>
      <w:r>
        <w:rPr>
          <w:rFonts w:ascii="宋体" w:eastAsia="宋体" w:hAnsi="宋体" w:hint="eastAsia"/>
          <w:b/>
          <w:color w:val="000000"/>
          <w:sz w:val="28"/>
          <w:szCs w:val="28"/>
        </w:rPr>
        <w:t>，</w:t>
      </w:r>
      <w:r>
        <w:rPr>
          <w:rFonts w:ascii="宋体" w:eastAsia="宋体" w:hAnsi="宋体"/>
          <w:b/>
          <w:color w:val="000000"/>
          <w:sz w:val="28"/>
          <w:szCs w:val="28"/>
        </w:rPr>
        <w:t>在最终评分基础上加</w:t>
      </w:r>
      <w:r>
        <w:rPr>
          <w:rFonts w:ascii="宋体" w:eastAsia="宋体" w:hAnsi="宋体" w:hint="eastAsia"/>
          <w:b/>
          <w:color w:val="000000"/>
          <w:sz w:val="28"/>
          <w:szCs w:val="28"/>
        </w:rPr>
        <w:t>2</w:t>
      </w:r>
      <w:r>
        <w:rPr>
          <w:rFonts w:ascii="宋体" w:eastAsia="宋体" w:hAnsi="宋体" w:hint="eastAsia"/>
          <w:b/>
          <w:color w:val="000000"/>
          <w:sz w:val="28"/>
          <w:szCs w:val="28"/>
        </w:rPr>
        <w:t>分。</w:t>
      </w:r>
      <w:r>
        <w:rPr>
          <w:rFonts w:ascii="宋体" w:eastAsia="宋体" w:hAnsi="宋体"/>
          <w:b/>
          <w:color w:val="000000"/>
          <w:sz w:val="28"/>
          <w:szCs w:val="28"/>
        </w:rPr>
        <w:t xml:space="preserve"> </w:t>
      </w:r>
    </w:p>
    <w:p w:rsidR="005267B9" w:rsidRDefault="00944279">
      <w:pPr>
        <w:widowControl/>
        <w:jc w:val="left"/>
        <w:rPr>
          <w:rFonts w:ascii="宋体" w:eastAsia="宋体" w:hAnsi="宋体"/>
          <w:b/>
          <w:color w:val="000000"/>
          <w:sz w:val="28"/>
          <w:szCs w:val="28"/>
        </w:rPr>
      </w:pPr>
      <w:r>
        <w:rPr>
          <w:rFonts w:ascii="宋体" w:eastAsia="宋体" w:hAnsi="宋体"/>
          <w:b/>
          <w:color w:val="000000"/>
          <w:sz w:val="28"/>
          <w:szCs w:val="28"/>
        </w:rPr>
        <w:br w:type="page"/>
      </w:r>
    </w:p>
    <w:p w:rsidR="005267B9" w:rsidRDefault="00944279">
      <w:pPr>
        <w:pStyle w:val="2"/>
        <w:jc w:val="center"/>
        <w:rPr>
          <w:rFonts w:ascii="宋体" w:eastAsia="宋体" w:hAnsi="宋体"/>
          <w:lang w:val="zh-CN"/>
        </w:rPr>
      </w:pPr>
      <w:bookmarkStart w:id="5" w:name="_Toc1934654"/>
      <w:r>
        <w:rPr>
          <w:rFonts w:ascii="宋体" w:eastAsia="宋体" w:hAnsi="宋体" w:hint="eastAsia"/>
          <w:lang w:val="zh-CN"/>
        </w:rPr>
        <w:lastRenderedPageBreak/>
        <w:t>第五章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文</w:t>
      </w:r>
      <w:r>
        <w:rPr>
          <w:rFonts w:ascii="宋体" w:eastAsia="宋体" w:hAnsi="宋体" w:hint="eastAsia"/>
          <w:lang w:val="zh-CN"/>
        </w:rPr>
        <w:t xml:space="preserve"> </w:t>
      </w:r>
      <w:r>
        <w:rPr>
          <w:rFonts w:ascii="宋体" w:eastAsia="宋体" w:hAnsi="宋体" w:hint="eastAsia"/>
          <w:lang w:val="zh-CN"/>
        </w:rPr>
        <w:t>件</w:t>
      </w:r>
      <w:r>
        <w:rPr>
          <w:rFonts w:ascii="宋体" w:eastAsia="宋体" w:hAnsi="宋体" w:hint="eastAsia"/>
          <w:lang w:val="zh-CN"/>
        </w:rPr>
        <w:t xml:space="preserve"> </w:t>
      </w:r>
      <w:r>
        <w:rPr>
          <w:rFonts w:ascii="宋体" w:eastAsia="宋体" w:hAnsi="宋体" w:hint="eastAsia"/>
          <w:lang w:val="zh-CN"/>
        </w:rPr>
        <w:t>格</w:t>
      </w:r>
      <w:r>
        <w:rPr>
          <w:rFonts w:ascii="宋体" w:eastAsia="宋体" w:hAnsi="宋体" w:hint="eastAsia"/>
          <w:lang w:val="zh-CN"/>
        </w:rPr>
        <w:t xml:space="preserve"> </w:t>
      </w:r>
      <w:r>
        <w:rPr>
          <w:rFonts w:ascii="宋体" w:eastAsia="宋体" w:hAnsi="宋体" w:hint="eastAsia"/>
          <w:lang w:val="zh-CN"/>
        </w:rPr>
        <w:t>式</w:t>
      </w:r>
      <w:bookmarkEnd w:id="5"/>
    </w:p>
    <w:p w:rsidR="005267B9" w:rsidRDefault="00944279">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5267B9" w:rsidRDefault="00944279">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5267B9" w:rsidRDefault="00944279">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w:t>
      </w:r>
      <w:r>
        <w:rPr>
          <w:rFonts w:ascii="宋体" w:eastAsia="宋体" w:hAnsi="宋体" w:hint="eastAsia"/>
          <w:color w:val="FF0000"/>
          <w:sz w:val="28"/>
          <w:szCs w:val="28"/>
        </w:rPr>
        <w:t xml:space="preserve"> (</w:t>
      </w:r>
      <w:r>
        <w:rPr>
          <w:rFonts w:ascii="宋体" w:eastAsia="宋体" w:hAnsi="宋体" w:hint="eastAsia"/>
          <w:color w:val="FF0000"/>
          <w:sz w:val="28"/>
          <w:szCs w:val="28"/>
        </w:rPr>
        <w:t>名称自拟</w:t>
      </w:r>
      <w:r>
        <w:rPr>
          <w:rFonts w:ascii="宋体" w:eastAsia="宋体" w:hAnsi="宋体" w:hint="eastAsia"/>
          <w:color w:val="FF0000"/>
          <w:sz w:val="28"/>
          <w:szCs w:val="28"/>
        </w:rPr>
        <w:t>)</w:t>
      </w:r>
    </w:p>
    <w:p w:rsidR="005267B9" w:rsidRDefault="00944279">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5267B9" w:rsidRDefault="00944279">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5267B9" w:rsidRDefault="00944279">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5267B9" w:rsidRDefault="00944279">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5267B9" w:rsidRDefault="005267B9">
      <w:pPr>
        <w:ind w:firstLineChars="200"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5267B9">
      <w:pPr>
        <w:rPr>
          <w:rFonts w:ascii="宋体" w:eastAsia="宋体" w:hAnsi="宋体"/>
          <w:color w:val="000000" w:themeColor="text1"/>
          <w:sz w:val="24"/>
        </w:rPr>
      </w:pPr>
    </w:p>
    <w:p w:rsidR="005267B9" w:rsidRDefault="005267B9">
      <w:pPr>
        <w:ind w:firstLine="480"/>
        <w:rPr>
          <w:rFonts w:ascii="宋体" w:eastAsia="宋体" w:hAnsi="宋体"/>
          <w:color w:val="000000" w:themeColor="text1"/>
          <w:sz w:val="24"/>
        </w:rPr>
      </w:pPr>
    </w:p>
    <w:p w:rsidR="005267B9" w:rsidRDefault="00944279">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hint="eastAsia"/>
          <w:color w:val="000000" w:themeColor="text1"/>
          <w:sz w:val="28"/>
          <w:szCs w:val="28"/>
        </w:rPr>
        <w:t>、应标单位密封应标文件后须将该页内容打印</w:t>
      </w:r>
      <w:proofErr w:type="gramStart"/>
      <w:r>
        <w:rPr>
          <w:rFonts w:ascii="宋体" w:hAnsi="宋体" w:hint="eastAsia"/>
          <w:color w:val="000000" w:themeColor="text1"/>
          <w:sz w:val="28"/>
          <w:szCs w:val="28"/>
        </w:rPr>
        <w:t>黏</w:t>
      </w:r>
      <w:proofErr w:type="gramEnd"/>
      <w:r>
        <w:rPr>
          <w:rFonts w:ascii="宋体" w:hAnsi="宋体" w:hint="eastAsia"/>
          <w:color w:val="000000" w:themeColor="text1"/>
          <w:sz w:val="28"/>
          <w:szCs w:val="28"/>
        </w:rPr>
        <w:t>贴在应标文件外封皮</w:t>
      </w:r>
    </w:p>
    <w:p w:rsidR="005267B9" w:rsidRDefault="00944279">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2</w:t>
      </w:r>
      <w:r>
        <w:rPr>
          <w:rFonts w:ascii="宋体" w:hAnsi="宋体" w:hint="eastAsia"/>
          <w:color w:val="000000" w:themeColor="text1"/>
          <w:sz w:val="28"/>
          <w:szCs w:val="28"/>
        </w:rPr>
        <w:t>、应标人全称一</w:t>
      </w:r>
      <w:proofErr w:type="gramStart"/>
      <w:r>
        <w:rPr>
          <w:rFonts w:ascii="宋体" w:hAnsi="宋体" w:hint="eastAsia"/>
          <w:color w:val="000000" w:themeColor="text1"/>
          <w:sz w:val="28"/>
          <w:szCs w:val="28"/>
        </w:rPr>
        <w:t>栏必须</w:t>
      </w:r>
      <w:proofErr w:type="gramEnd"/>
      <w:r>
        <w:rPr>
          <w:rFonts w:ascii="宋体" w:hAnsi="宋体" w:hint="eastAsia"/>
          <w:color w:val="000000" w:themeColor="text1"/>
          <w:sz w:val="28"/>
          <w:szCs w:val="28"/>
        </w:rPr>
        <w:t>加盖应标单位公章。</w:t>
      </w:r>
    </w:p>
    <w:p w:rsidR="005267B9" w:rsidRDefault="00944279">
      <w:pPr>
        <w:pStyle w:val="afffc"/>
        <w:spacing w:line="480" w:lineRule="auto"/>
        <w:ind w:firstLine="560"/>
        <w:rPr>
          <w:rFonts w:ascii="宋体" w:hAnsi="宋体"/>
          <w:color w:val="000000" w:themeColor="text1"/>
          <w:sz w:val="28"/>
          <w:szCs w:val="28"/>
        </w:rPr>
      </w:pPr>
      <w:r>
        <w:rPr>
          <w:rFonts w:ascii="宋体" w:hAnsi="宋体"/>
          <w:color w:val="000000" w:themeColor="text1"/>
          <w:sz w:val="28"/>
          <w:szCs w:val="28"/>
        </w:rPr>
        <w:br w:type="page"/>
      </w:r>
    </w:p>
    <w:p w:rsidR="005267B9" w:rsidRDefault="005267B9">
      <w:pPr>
        <w:jc w:val="center"/>
        <w:rPr>
          <w:rFonts w:ascii="宋体" w:eastAsia="宋体" w:hAnsi="宋体"/>
          <w:b/>
          <w:color w:val="000000" w:themeColor="text1"/>
          <w:sz w:val="72"/>
        </w:rPr>
      </w:pPr>
    </w:p>
    <w:p w:rsidR="005267B9" w:rsidRDefault="00944279">
      <w:pPr>
        <w:jc w:val="center"/>
        <w:rPr>
          <w:rFonts w:ascii="宋体" w:eastAsia="宋体" w:hAnsi="宋体"/>
          <w:b/>
          <w:color w:val="000000" w:themeColor="text1"/>
          <w:sz w:val="72"/>
        </w:rPr>
      </w:pPr>
      <w:r>
        <w:rPr>
          <w:rFonts w:ascii="宋体" w:eastAsia="宋体" w:hAnsi="宋体" w:hint="eastAsia"/>
          <w:b/>
          <w:color w:val="000000" w:themeColor="text1"/>
          <w:sz w:val="72"/>
        </w:rPr>
        <w:t>应</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件</w:t>
      </w:r>
    </w:p>
    <w:p w:rsidR="005267B9" w:rsidRDefault="005267B9">
      <w:pPr>
        <w:ind w:firstLine="1446"/>
        <w:jc w:val="center"/>
        <w:rPr>
          <w:rFonts w:ascii="宋体" w:eastAsia="宋体" w:hAnsi="宋体"/>
          <w:b/>
          <w:color w:val="000000" w:themeColor="text1"/>
          <w:sz w:val="72"/>
        </w:rPr>
      </w:pPr>
    </w:p>
    <w:p w:rsidR="005267B9" w:rsidRDefault="005267B9">
      <w:pPr>
        <w:ind w:firstLine="723"/>
        <w:jc w:val="center"/>
        <w:rPr>
          <w:rFonts w:ascii="宋体" w:eastAsia="宋体" w:hAnsi="宋体"/>
          <w:b/>
          <w:color w:val="000000" w:themeColor="text1"/>
          <w:sz w:val="36"/>
        </w:rPr>
      </w:pPr>
    </w:p>
    <w:p w:rsidR="005267B9" w:rsidRDefault="005267B9">
      <w:pPr>
        <w:ind w:firstLine="723"/>
        <w:jc w:val="center"/>
        <w:rPr>
          <w:rFonts w:ascii="宋体" w:eastAsia="宋体" w:hAnsi="宋体"/>
          <w:b/>
          <w:color w:val="000000" w:themeColor="text1"/>
          <w:sz w:val="36"/>
        </w:rPr>
      </w:pPr>
    </w:p>
    <w:p w:rsidR="005267B9" w:rsidRDefault="00944279">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5267B9" w:rsidRDefault="00944279">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项目编号：</w:t>
      </w:r>
    </w:p>
    <w:p w:rsidR="005267B9" w:rsidRDefault="00944279">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项目分包：</w:t>
      </w:r>
    </w:p>
    <w:p w:rsidR="005267B9" w:rsidRDefault="00944279">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5267B9" w:rsidRDefault="005267B9">
      <w:pPr>
        <w:ind w:firstLineChars="400" w:firstLine="1285"/>
        <w:rPr>
          <w:rFonts w:ascii="宋体" w:eastAsia="宋体" w:hAnsi="宋体"/>
          <w:b/>
          <w:color w:val="000000" w:themeColor="text1"/>
          <w:sz w:val="32"/>
          <w:szCs w:val="32"/>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5267B9">
      <w:pPr>
        <w:ind w:firstLine="723"/>
        <w:rPr>
          <w:rFonts w:ascii="宋体" w:eastAsia="宋体" w:hAnsi="宋体"/>
          <w:b/>
          <w:color w:val="000000" w:themeColor="text1"/>
          <w:sz w:val="36"/>
        </w:rPr>
      </w:pPr>
    </w:p>
    <w:p w:rsidR="005267B9" w:rsidRDefault="00944279">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5267B9" w:rsidRDefault="00944279">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w:t>
      </w:r>
      <w:r>
        <w:rPr>
          <w:rFonts w:ascii="宋体" w:eastAsia="宋体" w:hAnsi="宋体" w:hint="eastAsia"/>
          <w:b/>
          <w:color w:val="000000" w:themeColor="text1"/>
          <w:sz w:val="36"/>
        </w:rPr>
        <w:t xml:space="preserve">  </w:t>
      </w:r>
      <w:r>
        <w:rPr>
          <w:rFonts w:ascii="宋体" w:eastAsia="宋体" w:hAnsi="宋体" w:hint="eastAsia"/>
          <w:b/>
          <w:color w:val="000000" w:themeColor="text1"/>
          <w:sz w:val="36"/>
        </w:rPr>
        <w:t>期：</w:t>
      </w:r>
      <w:r>
        <w:rPr>
          <w:rFonts w:ascii="宋体" w:eastAsia="宋体" w:hAnsi="宋体" w:hint="eastAsia"/>
          <w:b/>
          <w:color w:val="000000" w:themeColor="text1"/>
          <w:sz w:val="36"/>
          <w:u w:val="single"/>
        </w:rPr>
        <w:t xml:space="preserve">                   </w:t>
      </w:r>
    </w:p>
    <w:p w:rsidR="005267B9" w:rsidRDefault="005267B9">
      <w:pPr>
        <w:jc w:val="center"/>
        <w:rPr>
          <w:rFonts w:ascii="宋体" w:eastAsia="宋体" w:hAnsi="宋体"/>
          <w:sz w:val="28"/>
          <w:szCs w:val="28"/>
        </w:rPr>
      </w:pPr>
    </w:p>
    <w:p w:rsidR="005267B9" w:rsidRDefault="005267B9">
      <w:pPr>
        <w:jc w:val="center"/>
        <w:rPr>
          <w:rFonts w:ascii="宋体" w:eastAsia="宋体" w:hAnsi="宋体"/>
          <w:sz w:val="28"/>
          <w:szCs w:val="28"/>
        </w:rPr>
      </w:pPr>
    </w:p>
    <w:p w:rsidR="005267B9" w:rsidRDefault="005267B9">
      <w:pPr>
        <w:jc w:val="center"/>
        <w:rPr>
          <w:rFonts w:ascii="宋体" w:eastAsia="宋体" w:hAnsi="宋体"/>
          <w:sz w:val="28"/>
          <w:szCs w:val="28"/>
        </w:rPr>
      </w:pPr>
    </w:p>
    <w:p w:rsidR="005267B9" w:rsidRDefault="005267B9">
      <w:pPr>
        <w:jc w:val="center"/>
        <w:rPr>
          <w:rFonts w:ascii="宋体" w:eastAsia="宋体" w:hAnsi="宋体"/>
          <w:sz w:val="28"/>
          <w:szCs w:val="28"/>
        </w:rPr>
      </w:pPr>
    </w:p>
    <w:p w:rsidR="005267B9" w:rsidRDefault="005267B9">
      <w:pPr>
        <w:jc w:val="center"/>
        <w:rPr>
          <w:rFonts w:ascii="宋体" w:eastAsia="宋体" w:hAnsi="宋体"/>
          <w:sz w:val="28"/>
          <w:szCs w:val="28"/>
        </w:rPr>
      </w:pPr>
    </w:p>
    <w:p w:rsidR="005267B9" w:rsidRDefault="005267B9">
      <w:pPr>
        <w:jc w:val="center"/>
        <w:rPr>
          <w:rFonts w:ascii="宋体" w:eastAsia="宋体" w:hAnsi="宋体"/>
          <w:sz w:val="28"/>
          <w:szCs w:val="28"/>
        </w:rPr>
      </w:pPr>
    </w:p>
    <w:p w:rsidR="005267B9" w:rsidRDefault="00944279">
      <w:pPr>
        <w:jc w:val="center"/>
        <w:rPr>
          <w:rFonts w:ascii="宋体" w:eastAsia="宋体" w:hAnsi="宋体"/>
          <w:b/>
          <w:sz w:val="28"/>
          <w:szCs w:val="28"/>
        </w:rPr>
      </w:pPr>
      <w:r>
        <w:rPr>
          <w:rFonts w:ascii="宋体" w:eastAsia="宋体" w:hAnsi="宋体" w:hint="eastAsia"/>
          <w:b/>
          <w:sz w:val="28"/>
          <w:szCs w:val="28"/>
        </w:rPr>
        <w:t>应标主要文件目录</w:t>
      </w:r>
    </w:p>
    <w:p w:rsidR="005267B9" w:rsidRDefault="00944279">
      <w:pPr>
        <w:pStyle w:val="19"/>
        <w:ind w:firstLineChars="0" w:firstLine="0"/>
        <w:rPr>
          <w:rFonts w:ascii="宋体" w:hAnsi="宋体"/>
          <w:sz w:val="28"/>
          <w:szCs w:val="28"/>
        </w:rPr>
      </w:pPr>
      <w:r>
        <w:rPr>
          <w:rFonts w:ascii="宋体" w:hAnsi="宋体" w:hint="eastAsia"/>
          <w:sz w:val="28"/>
          <w:szCs w:val="28"/>
        </w:rPr>
        <w:t>一、资信证明文件</w:t>
      </w:r>
    </w:p>
    <w:p w:rsidR="005267B9" w:rsidRDefault="00944279">
      <w:pPr>
        <w:pStyle w:val="19"/>
        <w:ind w:firstLineChars="0" w:firstLine="0"/>
        <w:rPr>
          <w:rFonts w:ascii="宋体" w:hAnsi="宋体"/>
          <w:sz w:val="28"/>
          <w:szCs w:val="28"/>
        </w:rPr>
      </w:pPr>
      <w:r>
        <w:rPr>
          <w:rFonts w:ascii="宋体" w:hAnsi="宋体" w:hint="eastAsia"/>
          <w:sz w:val="28"/>
          <w:szCs w:val="28"/>
        </w:rPr>
        <w:t>二、资格性和符合性检查对照表</w:t>
      </w:r>
      <w:r>
        <w:rPr>
          <w:rFonts w:ascii="宋体" w:hAnsi="宋体" w:hint="eastAsia"/>
          <w:sz w:val="28"/>
          <w:szCs w:val="28"/>
        </w:rPr>
        <w:t xml:space="preserve"> </w:t>
      </w:r>
    </w:p>
    <w:p w:rsidR="005267B9" w:rsidRDefault="00944279">
      <w:pPr>
        <w:pStyle w:val="19"/>
        <w:ind w:firstLineChars="0" w:firstLine="0"/>
        <w:rPr>
          <w:rFonts w:ascii="宋体" w:hAnsi="宋体"/>
          <w:sz w:val="28"/>
          <w:szCs w:val="28"/>
        </w:rPr>
      </w:pPr>
      <w:r>
        <w:rPr>
          <w:rFonts w:ascii="宋体" w:hAnsi="宋体" w:hint="eastAsia"/>
          <w:sz w:val="28"/>
          <w:szCs w:val="28"/>
        </w:rPr>
        <w:t>附件一、应标一览表</w:t>
      </w:r>
    </w:p>
    <w:p w:rsidR="005267B9" w:rsidRDefault="00944279">
      <w:pPr>
        <w:pStyle w:val="19"/>
        <w:ind w:firstLineChars="0" w:firstLine="0"/>
        <w:rPr>
          <w:rFonts w:ascii="宋体" w:hAnsi="宋体"/>
          <w:sz w:val="28"/>
          <w:szCs w:val="28"/>
        </w:rPr>
      </w:pPr>
      <w:r>
        <w:rPr>
          <w:rFonts w:ascii="宋体" w:hAnsi="宋体" w:hint="eastAsia"/>
          <w:sz w:val="28"/>
          <w:szCs w:val="28"/>
        </w:rPr>
        <w:t>附件二、应标申请及声明</w:t>
      </w:r>
    </w:p>
    <w:p w:rsidR="005267B9" w:rsidRDefault="00944279">
      <w:pPr>
        <w:pStyle w:val="19"/>
        <w:ind w:firstLineChars="0" w:firstLine="0"/>
        <w:rPr>
          <w:rFonts w:ascii="宋体" w:hAnsi="宋体"/>
          <w:sz w:val="28"/>
          <w:szCs w:val="28"/>
        </w:rPr>
      </w:pPr>
      <w:r>
        <w:rPr>
          <w:rFonts w:ascii="宋体" w:hAnsi="宋体" w:hint="eastAsia"/>
          <w:sz w:val="28"/>
          <w:szCs w:val="28"/>
        </w:rPr>
        <w:t>附件三、法定代表人授权书</w:t>
      </w:r>
    </w:p>
    <w:p w:rsidR="005267B9" w:rsidRDefault="00944279">
      <w:pPr>
        <w:pStyle w:val="19"/>
        <w:ind w:firstLineChars="0" w:firstLine="0"/>
        <w:rPr>
          <w:rFonts w:ascii="宋体" w:hAnsi="宋体"/>
          <w:sz w:val="28"/>
          <w:szCs w:val="28"/>
        </w:rPr>
      </w:pPr>
      <w:r>
        <w:rPr>
          <w:rFonts w:ascii="宋体" w:hAnsi="宋体" w:hint="eastAsia"/>
          <w:sz w:val="28"/>
          <w:szCs w:val="28"/>
        </w:rPr>
        <w:t>附件四、无重大违法记录声明格式</w:t>
      </w:r>
    </w:p>
    <w:p w:rsidR="005267B9" w:rsidRDefault="00944279">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5267B9" w:rsidRDefault="00944279">
      <w:pPr>
        <w:pStyle w:val="19"/>
        <w:ind w:firstLineChars="0" w:firstLine="0"/>
        <w:rPr>
          <w:rFonts w:ascii="宋体" w:hAnsi="宋体"/>
          <w:sz w:val="28"/>
          <w:szCs w:val="28"/>
        </w:rPr>
      </w:pPr>
      <w:r>
        <w:rPr>
          <w:rFonts w:ascii="宋体" w:hAnsi="宋体" w:hint="eastAsia"/>
          <w:sz w:val="28"/>
          <w:szCs w:val="28"/>
        </w:rPr>
        <w:t>附件六、项目申报书</w:t>
      </w:r>
    </w:p>
    <w:p w:rsidR="005267B9" w:rsidRDefault="00944279">
      <w:pPr>
        <w:pStyle w:val="af2"/>
        <w:spacing w:before="0" w:beforeAutospacing="0" w:after="0" w:afterAutospacing="0" w:line="560" w:lineRule="exact"/>
        <w:ind w:firstLineChars="200" w:firstLine="560"/>
        <w:jc w:val="center"/>
        <w:rPr>
          <w:b/>
          <w:sz w:val="28"/>
          <w:szCs w:val="28"/>
        </w:rPr>
      </w:pPr>
      <w:r>
        <w:rPr>
          <w:rFonts w:hint="eastAsia"/>
          <w:sz w:val="28"/>
          <w:szCs w:val="28"/>
        </w:rPr>
        <w:br w:type="page"/>
      </w:r>
      <w:r>
        <w:rPr>
          <w:rFonts w:cs="Times New Roman" w:hint="eastAsia"/>
          <w:b/>
          <w:kern w:val="2"/>
          <w:sz w:val="28"/>
          <w:szCs w:val="28"/>
        </w:rPr>
        <w:lastRenderedPageBreak/>
        <w:t>一、资信证明文件</w:t>
      </w:r>
    </w:p>
    <w:p w:rsidR="005267B9" w:rsidRDefault="00944279">
      <w:pPr>
        <w:pStyle w:val="af2"/>
        <w:spacing w:before="0" w:beforeAutospacing="0" w:after="0" w:afterAutospacing="0" w:line="560" w:lineRule="exact"/>
        <w:ind w:firstLineChars="200" w:firstLine="562"/>
        <w:rPr>
          <w:rFonts w:cs="Times New Roman"/>
          <w:b/>
          <w:kern w:val="2"/>
          <w:sz w:val="28"/>
          <w:szCs w:val="28"/>
        </w:rPr>
      </w:pPr>
      <w:r>
        <w:rPr>
          <w:rFonts w:cs="Times New Roman" w:hint="eastAsia"/>
          <w:b/>
          <w:kern w:val="2"/>
          <w:sz w:val="28"/>
          <w:szCs w:val="28"/>
        </w:rPr>
        <w:t>（一）实质性资格证明文件目录</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）依法登记具有独立法人资格的社会组织。</w:t>
      </w:r>
      <w:r>
        <w:rPr>
          <w:rFonts w:cs="Times New Roman"/>
          <w:kern w:val="2"/>
          <w:sz w:val="28"/>
          <w:szCs w:val="28"/>
        </w:rPr>
        <w:t>承接</w:t>
      </w:r>
      <w:r>
        <w:rPr>
          <w:rFonts w:cs="Times New Roman"/>
          <w:kern w:val="2"/>
          <w:sz w:val="28"/>
          <w:szCs w:val="28"/>
        </w:rPr>
        <w:t>10</w:t>
      </w:r>
      <w:r>
        <w:rPr>
          <w:rFonts w:cs="Times New Roman"/>
          <w:kern w:val="2"/>
          <w:sz w:val="28"/>
          <w:szCs w:val="28"/>
        </w:rPr>
        <w:t>万元项目的社会组织须成立两年以上</w:t>
      </w:r>
      <w:r>
        <w:rPr>
          <w:rFonts w:cs="Times New Roman" w:hint="eastAsia"/>
          <w:kern w:val="2"/>
          <w:sz w:val="28"/>
          <w:szCs w:val="28"/>
        </w:rPr>
        <w:t>，专职社工</w:t>
      </w:r>
      <w:r>
        <w:rPr>
          <w:rFonts w:cs="Times New Roman" w:hint="eastAsia"/>
          <w:kern w:val="2"/>
          <w:sz w:val="28"/>
          <w:szCs w:val="28"/>
        </w:rPr>
        <w:t>1</w:t>
      </w:r>
      <w:r>
        <w:rPr>
          <w:rFonts w:cs="Times New Roman" w:hint="eastAsia"/>
          <w:kern w:val="2"/>
          <w:sz w:val="28"/>
          <w:szCs w:val="28"/>
        </w:rPr>
        <w:t>人及以上</w:t>
      </w:r>
      <w:r>
        <w:rPr>
          <w:rFonts w:cs="Times New Roman"/>
          <w:kern w:val="2"/>
          <w:sz w:val="28"/>
          <w:szCs w:val="28"/>
        </w:rPr>
        <w:t>；</w:t>
      </w:r>
      <w:r>
        <w:rPr>
          <w:rFonts w:cs="Times New Roman" w:hint="eastAsia"/>
          <w:kern w:val="2"/>
          <w:sz w:val="28"/>
          <w:szCs w:val="28"/>
        </w:rPr>
        <w:t>承接</w:t>
      </w:r>
      <w:r>
        <w:rPr>
          <w:rFonts w:cs="Times New Roman" w:hint="eastAsia"/>
          <w:kern w:val="2"/>
          <w:sz w:val="28"/>
          <w:szCs w:val="28"/>
        </w:rPr>
        <w:t>10-15</w:t>
      </w:r>
      <w:r>
        <w:rPr>
          <w:rFonts w:cs="Times New Roman" w:hint="eastAsia"/>
          <w:kern w:val="2"/>
          <w:sz w:val="28"/>
          <w:szCs w:val="28"/>
        </w:rPr>
        <w:t>万元（不含</w:t>
      </w:r>
      <w:r>
        <w:rPr>
          <w:rFonts w:cs="Times New Roman" w:hint="eastAsia"/>
          <w:kern w:val="2"/>
          <w:sz w:val="28"/>
          <w:szCs w:val="28"/>
        </w:rPr>
        <w:t>15</w:t>
      </w:r>
      <w:r>
        <w:rPr>
          <w:rFonts w:cs="Times New Roman" w:hint="eastAsia"/>
          <w:kern w:val="2"/>
          <w:sz w:val="28"/>
          <w:szCs w:val="28"/>
        </w:rPr>
        <w:t>万元）项目的社会组织须成立两年以上，专职社工</w:t>
      </w:r>
      <w:r>
        <w:rPr>
          <w:rFonts w:cs="Times New Roman" w:hint="eastAsia"/>
          <w:kern w:val="2"/>
          <w:sz w:val="28"/>
          <w:szCs w:val="28"/>
        </w:rPr>
        <w:t>2</w:t>
      </w:r>
      <w:r>
        <w:rPr>
          <w:rFonts w:cs="Times New Roman" w:hint="eastAsia"/>
          <w:kern w:val="2"/>
          <w:sz w:val="28"/>
          <w:szCs w:val="28"/>
        </w:rPr>
        <w:t>人及以上；承接</w:t>
      </w:r>
      <w:r>
        <w:rPr>
          <w:rFonts w:cs="Times New Roman" w:hint="eastAsia"/>
          <w:kern w:val="2"/>
          <w:sz w:val="28"/>
          <w:szCs w:val="28"/>
        </w:rPr>
        <w:t>15-20</w:t>
      </w:r>
      <w:r>
        <w:rPr>
          <w:rFonts w:cs="Times New Roman" w:hint="eastAsia"/>
          <w:kern w:val="2"/>
          <w:sz w:val="28"/>
          <w:szCs w:val="28"/>
        </w:rPr>
        <w:t>万元（含</w:t>
      </w:r>
      <w:r>
        <w:rPr>
          <w:rFonts w:cs="Times New Roman" w:hint="eastAsia"/>
          <w:kern w:val="2"/>
          <w:sz w:val="28"/>
          <w:szCs w:val="28"/>
        </w:rPr>
        <w:t>15</w:t>
      </w:r>
      <w:r>
        <w:rPr>
          <w:rFonts w:cs="Times New Roman" w:hint="eastAsia"/>
          <w:kern w:val="2"/>
          <w:sz w:val="28"/>
          <w:szCs w:val="28"/>
        </w:rPr>
        <w:t>万元）项目的社会组织等级评估在</w:t>
      </w:r>
      <w:r>
        <w:rPr>
          <w:rFonts w:cs="Times New Roman" w:hint="eastAsia"/>
          <w:kern w:val="2"/>
          <w:sz w:val="28"/>
          <w:szCs w:val="28"/>
        </w:rPr>
        <w:t>3A</w:t>
      </w:r>
      <w:r>
        <w:rPr>
          <w:rFonts w:cs="Times New Roman" w:hint="eastAsia"/>
          <w:kern w:val="2"/>
          <w:sz w:val="28"/>
          <w:szCs w:val="28"/>
        </w:rPr>
        <w:t>及以上，专职社工</w:t>
      </w:r>
      <w:r>
        <w:rPr>
          <w:rFonts w:cs="Times New Roman" w:hint="eastAsia"/>
          <w:kern w:val="2"/>
          <w:sz w:val="28"/>
          <w:szCs w:val="28"/>
        </w:rPr>
        <w:t>3</w:t>
      </w:r>
      <w:r>
        <w:rPr>
          <w:rFonts w:cs="Times New Roman" w:hint="eastAsia"/>
          <w:kern w:val="2"/>
          <w:sz w:val="28"/>
          <w:szCs w:val="28"/>
        </w:rPr>
        <w:t>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）具备提供服务所必需的场所、设备和专业执行团队（提供相应证明材料）；</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5267B9" w:rsidRDefault="00944279">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6</w:t>
      </w:r>
      <w:r>
        <w:rPr>
          <w:rFonts w:ascii="宋体" w:eastAsia="宋体" w:hAnsi="宋体" w:hint="eastAsia"/>
          <w:sz w:val="28"/>
          <w:szCs w:val="28"/>
        </w:rPr>
        <w:t>）</w:t>
      </w:r>
      <w:r>
        <w:rPr>
          <w:rFonts w:ascii="宋体" w:eastAsia="宋体" w:hAnsi="宋体" w:hint="eastAsia"/>
          <w:sz w:val="28"/>
          <w:szCs w:val="28"/>
        </w:rPr>
        <w:t xml:space="preserve"> </w:t>
      </w:r>
      <w:r>
        <w:rPr>
          <w:rFonts w:ascii="宋体" w:eastAsia="宋体" w:hAnsi="宋体" w:hint="eastAsia"/>
          <w:sz w:val="28"/>
          <w:szCs w:val="28"/>
        </w:rPr>
        <w:t>在参加竞争前三年内没有重大违法记录，社会信誉及运作状况良好；</w:t>
      </w:r>
    </w:p>
    <w:p w:rsidR="005267B9" w:rsidRDefault="00944279">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7</w:t>
      </w: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金使用承诺书（格式详见附件五）；</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8</w:t>
      </w:r>
      <w:r>
        <w:rPr>
          <w:rFonts w:cs="Times New Roman" w:hint="eastAsia"/>
          <w:kern w:val="2"/>
          <w:sz w:val="28"/>
          <w:szCs w:val="28"/>
        </w:rPr>
        <w:t>）法律、法规和规范性文件规定的其他条件；</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9</w:t>
      </w:r>
      <w:r>
        <w:rPr>
          <w:rFonts w:cs="Times New Roman" w:hint="eastAsia"/>
          <w:kern w:val="2"/>
          <w:sz w:val="28"/>
          <w:szCs w:val="28"/>
        </w:rPr>
        <w:t>）本次公益创</w:t>
      </w:r>
      <w:proofErr w:type="gramStart"/>
      <w:r>
        <w:rPr>
          <w:rFonts w:cs="Times New Roman" w:hint="eastAsia"/>
          <w:kern w:val="2"/>
          <w:sz w:val="28"/>
          <w:szCs w:val="28"/>
        </w:rPr>
        <w:t>投项目</w:t>
      </w:r>
      <w:proofErr w:type="gramEnd"/>
      <w:r>
        <w:rPr>
          <w:rFonts w:cs="Times New Roman" w:hint="eastAsia"/>
          <w:kern w:val="2"/>
          <w:sz w:val="28"/>
          <w:szCs w:val="28"/>
        </w:rPr>
        <w:t>不接受联合体应标。</w:t>
      </w:r>
    </w:p>
    <w:p w:rsidR="005267B9" w:rsidRDefault="00944279">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应标一览表和实质性资格证明文件（第一章第</w:t>
      </w:r>
      <w:r>
        <w:rPr>
          <w:rFonts w:hint="eastAsia"/>
          <w:sz w:val="28"/>
          <w:szCs w:val="28"/>
        </w:rPr>
        <w:t>3</w:t>
      </w:r>
      <w:r>
        <w:rPr>
          <w:rFonts w:hint="eastAsia"/>
          <w:sz w:val="28"/>
          <w:szCs w:val="28"/>
        </w:rPr>
        <w:t>条所有内容）一式陆份，伍份为应标文件正副本内材料，</w:t>
      </w:r>
      <w:r>
        <w:rPr>
          <w:rFonts w:hint="eastAsia"/>
          <w:color w:val="000000"/>
          <w:sz w:val="28"/>
          <w:szCs w:val="28"/>
        </w:rPr>
        <w:t>壹</w:t>
      </w:r>
      <w:r>
        <w:rPr>
          <w:rFonts w:hint="eastAsia"/>
          <w:sz w:val="28"/>
          <w:szCs w:val="28"/>
        </w:rPr>
        <w:t>份单独装在信封中</w:t>
      </w:r>
      <w:r>
        <w:rPr>
          <w:rFonts w:hint="eastAsia"/>
          <w:sz w:val="28"/>
          <w:szCs w:val="28"/>
        </w:rPr>
        <w:t>与应标文件一同递交作为采购单位评审前资质审查依据。</w:t>
      </w:r>
    </w:p>
    <w:p w:rsidR="005267B9" w:rsidRDefault="00944279" w:rsidP="00000E2A">
      <w:pPr>
        <w:snapToGrid w:val="0"/>
        <w:spacing w:before="50" w:afterLines="50" w:line="560" w:lineRule="exact"/>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5267B9" w:rsidRDefault="00944279">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）社会组织评估等级证明、受政府行政管理部门表彰的荣誉证书等相关材料复印件；</w:t>
      </w:r>
    </w:p>
    <w:p w:rsidR="005267B9" w:rsidRDefault="00944279">
      <w:pPr>
        <w:snapToGrid w:val="0"/>
        <w:spacing w:line="560" w:lineRule="exact"/>
        <w:ind w:firstLine="480"/>
        <w:rPr>
          <w:rFonts w:ascii="宋体" w:eastAsia="宋体" w:hAnsi="宋体"/>
          <w:sz w:val="28"/>
          <w:szCs w:val="28"/>
        </w:rPr>
      </w:pPr>
      <w:r>
        <w:rPr>
          <w:rFonts w:ascii="宋体" w:eastAsia="宋体" w:hAnsi="宋体" w:hint="eastAsia"/>
          <w:sz w:val="28"/>
          <w:szCs w:val="28"/>
        </w:rPr>
        <w:lastRenderedPageBreak/>
        <w:t>（</w:t>
      </w:r>
      <w:r>
        <w:rPr>
          <w:rFonts w:ascii="宋体" w:eastAsia="宋体" w:hAnsi="宋体" w:hint="eastAsia"/>
          <w:sz w:val="28"/>
          <w:szCs w:val="28"/>
        </w:rPr>
        <w:t>2</w:t>
      </w:r>
      <w:r>
        <w:rPr>
          <w:rFonts w:ascii="宋体" w:eastAsia="宋体" w:hAnsi="宋体" w:hint="eastAsia"/>
          <w:sz w:val="28"/>
          <w:szCs w:val="28"/>
        </w:rPr>
        <w:t>）有与政府合作项目的经历（提供媒体对项目的宣传报道、项目图片文字等材料）</w:t>
      </w:r>
    </w:p>
    <w:p w:rsidR="005267B9" w:rsidRDefault="005267B9" w:rsidP="00000E2A">
      <w:pPr>
        <w:pStyle w:val="afffb"/>
        <w:spacing w:afterLines="50" w:line="360" w:lineRule="auto"/>
        <w:ind w:left="0" w:firstLine="0"/>
        <w:jc w:val="center"/>
        <w:rPr>
          <w:rFonts w:ascii="宋体" w:hAnsi="宋体"/>
          <w:szCs w:val="24"/>
        </w:rPr>
      </w:pPr>
    </w:p>
    <w:p w:rsidR="005267B9" w:rsidRDefault="005267B9" w:rsidP="00000E2A">
      <w:pPr>
        <w:pStyle w:val="afffb"/>
        <w:spacing w:afterLines="50" w:line="360" w:lineRule="auto"/>
        <w:ind w:left="0" w:firstLine="0"/>
        <w:jc w:val="center"/>
        <w:rPr>
          <w:rFonts w:ascii="宋体" w:hAnsi="宋体"/>
          <w:szCs w:val="24"/>
        </w:rPr>
      </w:pPr>
    </w:p>
    <w:p w:rsidR="005267B9" w:rsidRDefault="005267B9" w:rsidP="00000E2A">
      <w:pPr>
        <w:pStyle w:val="afffb"/>
        <w:spacing w:afterLines="50" w:line="360" w:lineRule="auto"/>
        <w:ind w:left="0" w:firstLine="0"/>
        <w:jc w:val="center"/>
        <w:rPr>
          <w:rFonts w:ascii="宋体" w:hAnsi="宋体"/>
          <w:szCs w:val="24"/>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rsidP="00000E2A">
      <w:pPr>
        <w:pStyle w:val="afffb"/>
        <w:spacing w:afterLines="50" w:line="360" w:lineRule="auto"/>
        <w:ind w:left="0" w:firstLine="0"/>
        <w:jc w:val="center"/>
        <w:rPr>
          <w:rFonts w:ascii="宋体" w:hAnsi="宋体"/>
          <w:szCs w:val="24"/>
        </w:rPr>
      </w:pPr>
    </w:p>
    <w:p w:rsidR="005267B9" w:rsidRDefault="005267B9" w:rsidP="00000E2A">
      <w:pPr>
        <w:pStyle w:val="afffb"/>
        <w:spacing w:afterLines="50" w:line="360" w:lineRule="auto"/>
        <w:ind w:left="0" w:firstLine="0"/>
        <w:jc w:val="center"/>
        <w:rPr>
          <w:rFonts w:ascii="宋体" w:hAnsi="宋体"/>
          <w:szCs w:val="24"/>
        </w:rPr>
      </w:pPr>
    </w:p>
    <w:p w:rsidR="005267B9" w:rsidRDefault="00944279">
      <w:pPr>
        <w:widowControl/>
        <w:jc w:val="left"/>
        <w:rPr>
          <w:rFonts w:ascii="宋体" w:eastAsia="宋体" w:hAnsi="宋体" w:cs="Times New Roman"/>
          <w:b/>
          <w:sz w:val="28"/>
          <w:szCs w:val="28"/>
        </w:rPr>
      </w:pPr>
      <w:r>
        <w:rPr>
          <w:rFonts w:ascii="宋体" w:hAnsi="宋体"/>
          <w:b/>
          <w:sz w:val="28"/>
          <w:szCs w:val="28"/>
        </w:rPr>
        <w:br w:type="page"/>
      </w:r>
    </w:p>
    <w:p w:rsidR="005267B9" w:rsidRDefault="00944279">
      <w:pPr>
        <w:pStyle w:val="19"/>
        <w:ind w:firstLineChars="0" w:firstLine="0"/>
        <w:jc w:val="center"/>
        <w:rPr>
          <w:rFonts w:ascii="宋体" w:hAnsi="宋体"/>
          <w:sz w:val="32"/>
          <w:szCs w:val="32"/>
        </w:rPr>
      </w:pPr>
      <w:r>
        <w:rPr>
          <w:rFonts w:ascii="宋体" w:hAnsi="宋体" w:hint="eastAsia"/>
          <w:b/>
          <w:sz w:val="28"/>
          <w:szCs w:val="28"/>
        </w:rPr>
        <w:lastRenderedPageBreak/>
        <w:t>二、资格性和符合性检查对照表</w:t>
      </w:r>
    </w:p>
    <w:p w:rsidR="005267B9" w:rsidRDefault="00944279">
      <w:pPr>
        <w:pStyle w:val="afffc"/>
        <w:spacing w:before="0" w:after="0" w:line="420" w:lineRule="exact"/>
        <w:rPr>
          <w:rFonts w:ascii="宋体" w:hAnsi="宋体"/>
          <w:kern w:val="2"/>
          <w:szCs w:val="21"/>
        </w:rPr>
      </w:pPr>
      <w:r>
        <w:rPr>
          <w:rFonts w:ascii="宋体" w:hAnsi="宋体" w:hint="eastAsia"/>
          <w:kern w:val="2"/>
          <w:szCs w:val="21"/>
        </w:rPr>
        <w:t>项目名称：</w:t>
      </w:r>
    </w:p>
    <w:p w:rsidR="005267B9" w:rsidRDefault="00944279" w:rsidP="00000E2A">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5267B9">
        <w:trPr>
          <w:trHeight w:val="885"/>
        </w:trPr>
        <w:tc>
          <w:tcPr>
            <w:tcW w:w="747"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序号</w:t>
            </w:r>
          </w:p>
        </w:tc>
        <w:tc>
          <w:tcPr>
            <w:tcW w:w="4175" w:type="dxa"/>
            <w:vAlign w:val="center"/>
          </w:tcPr>
          <w:p w:rsidR="005267B9" w:rsidRDefault="00944279">
            <w:pPr>
              <w:snapToGrid w:val="0"/>
              <w:jc w:val="center"/>
              <w:rPr>
                <w:rFonts w:ascii="宋体" w:eastAsia="宋体" w:hAnsi="宋体"/>
                <w:sz w:val="24"/>
                <w:szCs w:val="24"/>
              </w:rPr>
            </w:pPr>
            <w:r>
              <w:rPr>
                <w:rFonts w:ascii="宋体" w:eastAsia="宋体" w:hAnsi="宋体" w:hint="eastAsia"/>
                <w:sz w:val="24"/>
                <w:szCs w:val="24"/>
              </w:rPr>
              <w:t>资格性和符合性</w:t>
            </w:r>
          </w:p>
          <w:p w:rsidR="005267B9" w:rsidRDefault="00944279">
            <w:pPr>
              <w:snapToGrid w:val="0"/>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5267B9" w:rsidRDefault="00944279">
            <w:pPr>
              <w:snapToGrid w:val="0"/>
              <w:jc w:val="center"/>
              <w:rPr>
                <w:rFonts w:ascii="宋体" w:eastAsia="宋体" w:hAnsi="宋体"/>
                <w:sz w:val="24"/>
                <w:szCs w:val="24"/>
              </w:rPr>
            </w:pPr>
            <w:r>
              <w:rPr>
                <w:rFonts w:ascii="宋体" w:eastAsia="宋体" w:hAnsi="宋体" w:hint="eastAsia"/>
                <w:sz w:val="24"/>
                <w:szCs w:val="24"/>
              </w:rPr>
              <w:t>是否响应</w:t>
            </w:r>
          </w:p>
          <w:p w:rsidR="005267B9" w:rsidRDefault="00944279">
            <w:pPr>
              <w:snapToGrid w:val="0"/>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5267B9" w:rsidRDefault="00944279">
            <w:pPr>
              <w:snapToGrid w:val="0"/>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5267B9">
        <w:trPr>
          <w:trHeight w:val="362"/>
        </w:trPr>
        <w:tc>
          <w:tcPr>
            <w:tcW w:w="747" w:type="dxa"/>
            <w:vAlign w:val="center"/>
          </w:tcPr>
          <w:p w:rsidR="005267B9" w:rsidRDefault="00944279">
            <w:pPr>
              <w:snapToGrid w:val="0"/>
              <w:jc w:val="center"/>
              <w:rPr>
                <w:rFonts w:ascii="宋体" w:eastAsia="宋体" w:hAnsi="宋体"/>
                <w:sz w:val="24"/>
                <w:szCs w:val="24"/>
              </w:rPr>
            </w:pPr>
            <w:r>
              <w:rPr>
                <w:rFonts w:ascii="宋体" w:eastAsia="宋体" w:hAnsi="宋体" w:hint="eastAsia"/>
                <w:sz w:val="24"/>
                <w:szCs w:val="24"/>
              </w:rPr>
              <w:t>1</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依法登记具有独立法人资格的社会组织。承接</w:t>
            </w:r>
            <w:r>
              <w:rPr>
                <w:rFonts w:ascii="宋体" w:eastAsia="宋体" w:hAnsi="宋体" w:hint="eastAsia"/>
                <w:sz w:val="24"/>
                <w:szCs w:val="24"/>
              </w:rPr>
              <w:t>10</w:t>
            </w:r>
            <w:r>
              <w:rPr>
                <w:rFonts w:ascii="宋体" w:eastAsia="宋体" w:hAnsi="宋体" w:hint="eastAsia"/>
                <w:sz w:val="24"/>
                <w:szCs w:val="24"/>
              </w:rPr>
              <w:t>万元项目的社会组织须成立两年以上，专职社工</w:t>
            </w:r>
            <w:r>
              <w:rPr>
                <w:rFonts w:ascii="宋体" w:eastAsia="宋体" w:hAnsi="宋体" w:hint="eastAsia"/>
                <w:sz w:val="24"/>
                <w:szCs w:val="24"/>
              </w:rPr>
              <w:t>1</w:t>
            </w:r>
            <w:r>
              <w:rPr>
                <w:rFonts w:ascii="宋体" w:eastAsia="宋体" w:hAnsi="宋体" w:hint="eastAsia"/>
                <w:sz w:val="24"/>
                <w:szCs w:val="24"/>
              </w:rPr>
              <w:t>人及以上；承接</w:t>
            </w:r>
            <w:r>
              <w:rPr>
                <w:rFonts w:ascii="宋体" w:eastAsia="宋体" w:hAnsi="宋体" w:hint="eastAsia"/>
                <w:sz w:val="24"/>
                <w:szCs w:val="24"/>
              </w:rPr>
              <w:t>10-15</w:t>
            </w:r>
            <w:r>
              <w:rPr>
                <w:rFonts w:ascii="宋体" w:eastAsia="宋体" w:hAnsi="宋体" w:hint="eastAsia"/>
                <w:sz w:val="24"/>
                <w:szCs w:val="24"/>
              </w:rPr>
              <w:t>万元（不含</w:t>
            </w:r>
            <w:r>
              <w:rPr>
                <w:rFonts w:ascii="宋体" w:eastAsia="宋体" w:hAnsi="宋体" w:hint="eastAsia"/>
                <w:sz w:val="24"/>
                <w:szCs w:val="24"/>
              </w:rPr>
              <w:t>15</w:t>
            </w:r>
            <w:r>
              <w:rPr>
                <w:rFonts w:ascii="宋体" w:eastAsia="宋体" w:hAnsi="宋体" w:hint="eastAsia"/>
                <w:sz w:val="24"/>
                <w:szCs w:val="24"/>
              </w:rPr>
              <w:t>万元）项目的社会组织须成立两年以上，专职社工</w:t>
            </w:r>
            <w:r>
              <w:rPr>
                <w:rFonts w:ascii="宋体" w:eastAsia="宋体" w:hAnsi="宋体" w:hint="eastAsia"/>
                <w:sz w:val="24"/>
                <w:szCs w:val="24"/>
              </w:rPr>
              <w:t>2</w:t>
            </w:r>
            <w:r>
              <w:rPr>
                <w:rFonts w:ascii="宋体" w:eastAsia="宋体" w:hAnsi="宋体" w:hint="eastAsia"/>
                <w:sz w:val="24"/>
                <w:szCs w:val="24"/>
              </w:rPr>
              <w:t>人及以上；承接</w:t>
            </w:r>
            <w:r>
              <w:rPr>
                <w:rFonts w:ascii="宋体" w:eastAsia="宋体" w:hAnsi="宋体" w:hint="eastAsia"/>
                <w:sz w:val="24"/>
                <w:szCs w:val="24"/>
              </w:rPr>
              <w:t>15-20</w:t>
            </w:r>
            <w:r>
              <w:rPr>
                <w:rFonts w:ascii="宋体" w:eastAsia="宋体" w:hAnsi="宋体" w:hint="eastAsia"/>
                <w:sz w:val="24"/>
                <w:szCs w:val="24"/>
              </w:rPr>
              <w:t>万元（含</w:t>
            </w:r>
            <w:r>
              <w:rPr>
                <w:rFonts w:ascii="宋体" w:eastAsia="宋体" w:hAnsi="宋体" w:hint="eastAsia"/>
                <w:sz w:val="24"/>
                <w:szCs w:val="24"/>
              </w:rPr>
              <w:t>15</w:t>
            </w:r>
            <w:r>
              <w:rPr>
                <w:rFonts w:ascii="宋体" w:eastAsia="宋体" w:hAnsi="宋体" w:hint="eastAsia"/>
                <w:sz w:val="24"/>
                <w:szCs w:val="24"/>
              </w:rPr>
              <w:t>万元）项目的社会组织等级评估在</w:t>
            </w:r>
            <w:r>
              <w:rPr>
                <w:rFonts w:ascii="宋体" w:eastAsia="宋体" w:hAnsi="宋体" w:hint="eastAsia"/>
                <w:sz w:val="24"/>
                <w:szCs w:val="24"/>
              </w:rPr>
              <w:t>3A</w:t>
            </w:r>
            <w:r>
              <w:rPr>
                <w:rFonts w:ascii="宋体" w:eastAsia="宋体" w:hAnsi="宋体" w:hint="eastAsia"/>
                <w:sz w:val="24"/>
                <w:szCs w:val="24"/>
              </w:rPr>
              <w:t>及以上，专职社工</w:t>
            </w:r>
            <w:r>
              <w:rPr>
                <w:rFonts w:ascii="宋体" w:eastAsia="宋体" w:hAnsi="宋体" w:hint="eastAsia"/>
                <w:sz w:val="24"/>
                <w:szCs w:val="24"/>
              </w:rPr>
              <w:t>3</w:t>
            </w:r>
            <w:r>
              <w:rPr>
                <w:rFonts w:ascii="宋体" w:eastAsia="宋体" w:hAnsi="宋体" w:hint="eastAsia"/>
                <w:sz w:val="24"/>
                <w:szCs w:val="24"/>
              </w:rPr>
              <w:t>人及以上（专职社</w:t>
            </w:r>
            <w:proofErr w:type="gramStart"/>
            <w:r>
              <w:rPr>
                <w:rFonts w:ascii="宋体" w:eastAsia="宋体" w:hAnsi="宋体" w:hint="eastAsia"/>
                <w:sz w:val="24"/>
                <w:szCs w:val="24"/>
              </w:rPr>
              <w:t>工须提供社保证明</w:t>
            </w:r>
            <w:proofErr w:type="gramEnd"/>
            <w:r>
              <w:rPr>
                <w:rFonts w:ascii="宋体" w:eastAsia="宋体" w:hAnsi="宋体" w:hint="eastAsia"/>
                <w:sz w:val="24"/>
                <w:szCs w:val="24"/>
              </w:rPr>
              <w:t>）；</w:t>
            </w:r>
          </w:p>
        </w:tc>
        <w:tc>
          <w:tcPr>
            <w:tcW w:w="2346" w:type="dxa"/>
            <w:vAlign w:val="center"/>
          </w:tcPr>
          <w:p w:rsidR="005267B9" w:rsidRDefault="005267B9">
            <w:pPr>
              <w:ind w:firstLine="562"/>
              <w:jc w:val="center"/>
              <w:rPr>
                <w:rFonts w:ascii="宋体" w:eastAsia="宋体" w:hAnsi="宋体"/>
                <w:sz w:val="24"/>
                <w:szCs w:val="24"/>
              </w:rPr>
            </w:pPr>
          </w:p>
        </w:tc>
        <w:tc>
          <w:tcPr>
            <w:tcW w:w="2362" w:type="dxa"/>
            <w:vAlign w:val="center"/>
          </w:tcPr>
          <w:p w:rsidR="005267B9" w:rsidRDefault="005267B9">
            <w:pPr>
              <w:ind w:firstLine="562"/>
              <w:jc w:val="center"/>
              <w:rPr>
                <w:rFonts w:ascii="宋体" w:eastAsia="宋体" w:hAnsi="宋体"/>
                <w:b/>
                <w:sz w:val="28"/>
                <w:szCs w:val="28"/>
              </w:rPr>
            </w:pPr>
          </w:p>
        </w:tc>
      </w:tr>
      <w:tr w:rsidR="005267B9">
        <w:trPr>
          <w:trHeight w:val="702"/>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具有健全的法人治理结构，完善的内部管理制度和民主监督制度</w:t>
            </w:r>
          </w:p>
        </w:tc>
        <w:tc>
          <w:tcPr>
            <w:tcW w:w="2346" w:type="dxa"/>
            <w:vAlign w:val="center"/>
          </w:tcPr>
          <w:p w:rsidR="005267B9" w:rsidRDefault="005267B9">
            <w:pPr>
              <w:ind w:firstLine="560"/>
              <w:jc w:val="center"/>
              <w:rPr>
                <w:rFonts w:ascii="宋体" w:eastAsia="宋体" w:hAnsi="宋体"/>
                <w:sz w:val="24"/>
                <w:szCs w:val="24"/>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626"/>
        </w:trPr>
        <w:tc>
          <w:tcPr>
            <w:tcW w:w="747" w:type="dxa"/>
            <w:vAlign w:val="center"/>
          </w:tcPr>
          <w:p w:rsidR="005267B9" w:rsidRDefault="00944279">
            <w:pPr>
              <w:snapToGrid w:val="0"/>
              <w:jc w:val="center"/>
              <w:rPr>
                <w:rFonts w:ascii="宋体" w:eastAsia="宋体" w:hAnsi="宋体"/>
                <w:sz w:val="24"/>
                <w:szCs w:val="24"/>
              </w:rPr>
            </w:pPr>
            <w:r>
              <w:rPr>
                <w:rFonts w:ascii="宋体" w:eastAsia="宋体" w:hAnsi="宋体" w:hint="eastAsia"/>
                <w:sz w:val="24"/>
                <w:szCs w:val="24"/>
              </w:rPr>
              <w:t>3</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具备提供服务所必需的场所、设备和专业执行团队（提供相应证明材料）</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736"/>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有独立的银行账户（提供银行开户许可证复印件）</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871"/>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具备采购单位提出的其他专业方面资质要求（</w:t>
            </w:r>
            <w:proofErr w:type="gramStart"/>
            <w:r>
              <w:rPr>
                <w:rFonts w:ascii="宋体" w:eastAsia="宋体" w:hAnsi="宋体" w:hint="eastAsia"/>
                <w:sz w:val="24"/>
                <w:szCs w:val="24"/>
              </w:rPr>
              <w:t>见项目</w:t>
            </w:r>
            <w:proofErr w:type="gramEnd"/>
            <w:r>
              <w:rPr>
                <w:rFonts w:ascii="宋体" w:eastAsia="宋体" w:hAnsi="宋体" w:hint="eastAsia"/>
                <w:sz w:val="24"/>
                <w:szCs w:val="24"/>
              </w:rPr>
              <w:t>要求说明）</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871"/>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871"/>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871"/>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法律、法规和规范性文件规定的其他条件</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871"/>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5267B9" w:rsidRDefault="00944279">
            <w:pPr>
              <w:snapToGrid w:val="0"/>
              <w:rPr>
                <w:rFonts w:ascii="宋体" w:eastAsia="宋体" w:hAnsi="宋体"/>
                <w:sz w:val="28"/>
                <w:szCs w:val="28"/>
              </w:rPr>
            </w:pPr>
            <w:r>
              <w:rPr>
                <w:rFonts w:ascii="宋体" w:eastAsia="宋体" w:hAnsi="宋体" w:hint="eastAsia"/>
                <w:sz w:val="24"/>
                <w:szCs w:val="24"/>
              </w:rPr>
              <w:t>本次公益创</w:t>
            </w:r>
            <w:proofErr w:type="gramStart"/>
            <w:r>
              <w:rPr>
                <w:rFonts w:ascii="宋体" w:eastAsia="宋体" w:hAnsi="宋体" w:hint="eastAsia"/>
                <w:sz w:val="24"/>
                <w:szCs w:val="24"/>
              </w:rPr>
              <w:t>投项目</w:t>
            </w:r>
            <w:proofErr w:type="gramEnd"/>
            <w:r>
              <w:rPr>
                <w:rFonts w:ascii="宋体" w:eastAsia="宋体" w:hAnsi="宋体" w:hint="eastAsia"/>
                <w:sz w:val="24"/>
                <w:szCs w:val="24"/>
              </w:rPr>
              <w:t>不接受联合体应标</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1188"/>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r w:rsidR="005267B9">
        <w:trPr>
          <w:trHeight w:val="780"/>
        </w:trPr>
        <w:tc>
          <w:tcPr>
            <w:tcW w:w="747" w:type="dxa"/>
            <w:vAlign w:val="center"/>
          </w:tcPr>
          <w:p w:rsidR="005267B9" w:rsidRDefault="00944279">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5267B9" w:rsidRDefault="00944279">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5267B9" w:rsidRDefault="005267B9">
            <w:pPr>
              <w:ind w:firstLine="560"/>
              <w:jc w:val="center"/>
              <w:rPr>
                <w:rFonts w:ascii="宋体" w:eastAsia="宋体" w:hAnsi="宋体"/>
                <w:sz w:val="28"/>
                <w:szCs w:val="28"/>
              </w:rPr>
            </w:pPr>
          </w:p>
        </w:tc>
        <w:tc>
          <w:tcPr>
            <w:tcW w:w="2362" w:type="dxa"/>
            <w:vAlign w:val="center"/>
          </w:tcPr>
          <w:p w:rsidR="005267B9" w:rsidRDefault="005267B9">
            <w:pPr>
              <w:ind w:firstLine="560"/>
              <w:jc w:val="center"/>
              <w:rPr>
                <w:rFonts w:ascii="宋体" w:eastAsia="宋体" w:hAnsi="宋体"/>
                <w:sz w:val="28"/>
                <w:szCs w:val="28"/>
              </w:rPr>
            </w:pPr>
          </w:p>
        </w:tc>
      </w:tr>
    </w:tbl>
    <w:p w:rsidR="005267B9" w:rsidRDefault="005267B9">
      <w:pPr>
        <w:snapToGrid w:val="0"/>
        <w:rPr>
          <w:rFonts w:ascii="宋体" w:eastAsia="宋体" w:hAnsi="宋体"/>
        </w:rPr>
      </w:pPr>
    </w:p>
    <w:p w:rsidR="005267B9" w:rsidRDefault="005267B9">
      <w:pPr>
        <w:snapToGrid w:val="0"/>
        <w:rPr>
          <w:rFonts w:ascii="宋体" w:eastAsia="宋体" w:hAnsi="宋体"/>
        </w:rPr>
      </w:pPr>
    </w:p>
    <w:p w:rsidR="005267B9" w:rsidRDefault="005267B9" w:rsidP="00000E2A">
      <w:pPr>
        <w:pStyle w:val="afffb"/>
        <w:spacing w:afterLines="50" w:line="360" w:lineRule="auto"/>
        <w:ind w:left="0" w:firstLine="0"/>
        <w:rPr>
          <w:rFonts w:ascii="宋体" w:hAnsi="宋体"/>
          <w:sz w:val="32"/>
          <w:szCs w:val="32"/>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944279">
      <w:pPr>
        <w:widowControl/>
        <w:jc w:val="left"/>
        <w:rPr>
          <w:rFonts w:ascii="宋体" w:eastAsia="宋体" w:hAnsi="宋体"/>
          <w:b/>
          <w:sz w:val="32"/>
          <w:szCs w:val="32"/>
        </w:rPr>
      </w:pPr>
      <w:r>
        <w:rPr>
          <w:rFonts w:ascii="宋体" w:eastAsia="宋体" w:hAnsi="宋体"/>
          <w:b/>
          <w:sz w:val="32"/>
          <w:szCs w:val="32"/>
        </w:rPr>
        <w:br w:type="page"/>
      </w:r>
    </w:p>
    <w:p w:rsidR="005267B9" w:rsidRDefault="00944279">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5267B9" w:rsidRDefault="005267B9">
      <w:pPr>
        <w:jc w:val="left"/>
        <w:rPr>
          <w:rFonts w:ascii="宋体" w:eastAsia="宋体" w:hAnsi="宋体"/>
          <w:b/>
          <w:sz w:val="32"/>
          <w:szCs w:val="32"/>
        </w:rPr>
      </w:pPr>
    </w:p>
    <w:p w:rsidR="005267B9" w:rsidRDefault="00944279">
      <w:pPr>
        <w:ind w:firstLine="480"/>
        <w:rPr>
          <w:rFonts w:ascii="宋体" w:eastAsia="宋体" w:hAnsi="宋体" w:cs="Times New Roman"/>
          <w:b/>
          <w:sz w:val="28"/>
          <w:szCs w:val="28"/>
        </w:rPr>
      </w:pPr>
      <w:r>
        <w:rPr>
          <w:rFonts w:ascii="宋体" w:eastAsia="宋体" w:hAnsi="宋体" w:cs="Times New Roman" w:hint="eastAsia"/>
          <w:b/>
          <w:sz w:val="28"/>
          <w:szCs w:val="28"/>
        </w:rPr>
        <w:t>项目名称：长芦街道</w:t>
      </w:r>
      <w:r>
        <w:rPr>
          <w:rFonts w:ascii="宋体" w:eastAsia="宋体" w:hAnsi="宋体" w:cs="Times New Roman" w:hint="eastAsia"/>
          <w:b/>
          <w:sz w:val="28"/>
          <w:szCs w:val="28"/>
        </w:rPr>
        <w:t>2019</w:t>
      </w:r>
      <w:r>
        <w:rPr>
          <w:rFonts w:ascii="宋体" w:eastAsia="宋体" w:hAnsi="宋体" w:cs="Times New Roman" w:hint="eastAsia"/>
          <w:b/>
          <w:sz w:val="28"/>
          <w:szCs w:val="28"/>
        </w:rPr>
        <w:t>年度首届公益创投</w:t>
      </w:r>
      <w:r>
        <w:rPr>
          <w:rFonts w:ascii="宋体" w:eastAsia="宋体" w:hAnsi="宋体" w:cs="Times New Roman" w:hint="eastAsia"/>
          <w:b/>
          <w:sz w:val="28"/>
          <w:szCs w:val="28"/>
          <w:u w:val="single"/>
        </w:rPr>
        <w:t xml:space="preserve">     </w:t>
      </w:r>
      <w:r>
        <w:rPr>
          <w:rFonts w:ascii="宋体" w:eastAsia="宋体" w:hAnsi="宋体" w:cs="Times New Roman" w:hint="eastAsia"/>
          <w:b/>
          <w:sz w:val="28"/>
          <w:szCs w:val="28"/>
        </w:rPr>
        <w:t>项目</w:t>
      </w:r>
    </w:p>
    <w:p w:rsidR="005267B9" w:rsidRDefault="00944279">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5267B9" w:rsidRDefault="00944279">
      <w:pPr>
        <w:ind w:firstLine="480"/>
        <w:rPr>
          <w:rFonts w:ascii="宋体" w:eastAsia="宋体" w:hAnsi="宋体" w:cs="Times New Roman"/>
          <w:b/>
          <w:sz w:val="28"/>
          <w:szCs w:val="28"/>
          <w:u w:val="single"/>
        </w:rPr>
      </w:pPr>
      <w:r>
        <w:rPr>
          <w:rFonts w:ascii="宋体" w:eastAsia="宋体" w:hAnsi="宋体" w:cs="Times New Roman" w:hint="eastAsia"/>
          <w:b/>
          <w:sz w:val="28"/>
          <w:szCs w:val="28"/>
        </w:rPr>
        <w:t>分</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包</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5267B9">
        <w:trPr>
          <w:cantSplit/>
          <w:trHeight w:val="529"/>
        </w:trPr>
        <w:tc>
          <w:tcPr>
            <w:tcW w:w="6660" w:type="dxa"/>
            <w:gridSpan w:val="4"/>
            <w:tcBorders>
              <w:top w:val="nil"/>
              <w:left w:val="nil"/>
              <w:right w:val="nil"/>
            </w:tcBorders>
            <w:vAlign w:val="center"/>
          </w:tcPr>
          <w:p w:rsidR="005267B9" w:rsidRDefault="005267B9">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5267B9" w:rsidRDefault="005267B9">
            <w:pPr>
              <w:snapToGrid w:val="0"/>
              <w:spacing w:line="480" w:lineRule="auto"/>
              <w:jc w:val="left"/>
              <w:rPr>
                <w:rFonts w:ascii="宋体" w:eastAsia="宋体" w:hAnsi="宋体"/>
                <w:color w:val="000000"/>
                <w:sz w:val="24"/>
                <w:szCs w:val="24"/>
                <w:lang w:val="zh-CN"/>
              </w:rPr>
            </w:pPr>
          </w:p>
        </w:tc>
      </w:tr>
      <w:tr w:rsidR="005267B9">
        <w:trPr>
          <w:cantSplit/>
          <w:trHeight w:val="611"/>
        </w:trPr>
        <w:tc>
          <w:tcPr>
            <w:tcW w:w="5220" w:type="dxa"/>
            <w:gridSpan w:val="3"/>
            <w:vAlign w:val="center"/>
          </w:tcPr>
          <w:p w:rsidR="005267B9" w:rsidRDefault="00944279">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5267B9" w:rsidRDefault="00944279">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w:t>
            </w:r>
            <w:r>
              <w:rPr>
                <w:rFonts w:ascii="宋体" w:eastAsia="宋体" w:hAnsi="宋体" w:hint="eastAsia"/>
                <w:color w:val="000000"/>
                <w:sz w:val="24"/>
                <w:szCs w:val="24"/>
                <w:lang w:val="zh-CN"/>
              </w:rPr>
              <w:t xml:space="preserve">    </w:t>
            </w:r>
            <w:r>
              <w:rPr>
                <w:rFonts w:ascii="宋体" w:eastAsia="宋体" w:hAnsi="宋体" w:hint="eastAsia"/>
                <w:color w:val="000000"/>
                <w:sz w:val="24"/>
                <w:szCs w:val="24"/>
                <w:lang w:val="zh-CN"/>
              </w:rPr>
              <w:t>额</w:t>
            </w:r>
          </w:p>
        </w:tc>
        <w:tc>
          <w:tcPr>
            <w:tcW w:w="1620" w:type="dxa"/>
            <w:vAlign w:val="center"/>
          </w:tcPr>
          <w:p w:rsidR="005267B9" w:rsidRDefault="00944279">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5267B9">
        <w:trPr>
          <w:cantSplit/>
          <w:trHeight w:val="739"/>
        </w:trPr>
        <w:tc>
          <w:tcPr>
            <w:tcW w:w="5220" w:type="dxa"/>
            <w:gridSpan w:val="3"/>
            <w:vAlign w:val="center"/>
          </w:tcPr>
          <w:p w:rsidR="005267B9" w:rsidRDefault="005267B9">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5267B9" w:rsidRDefault="005267B9">
            <w:pPr>
              <w:snapToGrid w:val="0"/>
              <w:spacing w:line="480" w:lineRule="auto"/>
              <w:rPr>
                <w:rFonts w:ascii="宋体" w:eastAsia="宋体" w:hAnsi="宋体"/>
                <w:color w:val="000000"/>
                <w:sz w:val="24"/>
                <w:szCs w:val="24"/>
                <w:lang w:val="zh-CN"/>
              </w:rPr>
            </w:pPr>
          </w:p>
        </w:tc>
        <w:tc>
          <w:tcPr>
            <w:tcW w:w="1620" w:type="dxa"/>
            <w:vAlign w:val="center"/>
          </w:tcPr>
          <w:p w:rsidR="005267B9" w:rsidRDefault="005267B9">
            <w:pPr>
              <w:snapToGrid w:val="0"/>
              <w:spacing w:line="480" w:lineRule="auto"/>
              <w:rPr>
                <w:rFonts w:ascii="宋体" w:eastAsia="宋体" w:hAnsi="宋体"/>
                <w:color w:val="000000"/>
                <w:sz w:val="24"/>
                <w:szCs w:val="24"/>
                <w:lang w:val="zh-CN"/>
              </w:rPr>
            </w:pPr>
          </w:p>
        </w:tc>
      </w:tr>
      <w:tr w:rsidR="005267B9">
        <w:trPr>
          <w:cantSplit/>
          <w:trHeight w:val="733"/>
        </w:trPr>
        <w:tc>
          <w:tcPr>
            <w:tcW w:w="9360" w:type="dxa"/>
            <w:gridSpan w:val="6"/>
            <w:vAlign w:val="center"/>
          </w:tcPr>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5267B9">
        <w:trPr>
          <w:cantSplit/>
          <w:trHeight w:val="867"/>
        </w:trPr>
        <w:tc>
          <w:tcPr>
            <w:tcW w:w="9360" w:type="dxa"/>
            <w:gridSpan w:val="6"/>
            <w:vAlign w:val="center"/>
          </w:tcPr>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5267B9">
        <w:trPr>
          <w:cantSplit/>
          <w:trHeight w:val="498"/>
        </w:trPr>
        <w:tc>
          <w:tcPr>
            <w:tcW w:w="1080" w:type="dxa"/>
            <w:vAlign w:val="center"/>
          </w:tcPr>
          <w:p w:rsidR="005267B9" w:rsidRDefault="00944279">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5267B9" w:rsidRDefault="005267B9">
            <w:pPr>
              <w:snapToGrid w:val="0"/>
              <w:spacing w:line="480" w:lineRule="auto"/>
              <w:rPr>
                <w:rFonts w:ascii="宋体" w:eastAsia="宋体" w:hAnsi="宋体"/>
                <w:color w:val="000000"/>
                <w:sz w:val="24"/>
                <w:szCs w:val="24"/>
                <w:lang w:val="zh-CN"/>
              </w:rPr>
            </w:pPr>
          </w:p>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w:t>
            </w:r>
            <w:r>
              <w:rPr>
                <w:rFonts w:ascii="宋体" w:eastAsia="宋体" w:hAnsi="宋体" w:hint="eastAsia"/>
                <w:color w:val="000000"/>
                <w:sz w:val="24"/>
                <w:szCs w:val="24"/>
                <w:lang w:val="zh-CN"/>
              </w:rPr>
              <w:t>、所有价格均用人民币表示；</w:t>
            </w:r>
          </w:p>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w:t>
            </w:r>
            <w:r>
              <w:rPr>
                <w:rFonts w:ascii="宋体" w:eastAsia="宋体" w:hAnsi="宋体" w:hint="eastAsia"/>
                <w:color w:val="000000"/>
                <w:sz w:val="24"/>
                <w:szCs w:val="24"/>
                <w:lang w:val="zh-CN"/>
              </w:rPr>
              <w:t>、总报价包括全部总价、培训、技术服务、必不可少的部件、标准备件、专用工具、技术资料等费用及其他交付买方正使用前的所有费用</w:t>
            </w:r>
          </w:p>
          <w:p w:rsidR="005267B9" w:rsidRDefault="005267B9">
            <w:pPr>
              <w:snapToGrid w:val="0"/>
              <w:spacing w:line="480" w:lineRule="auto"/>
              <w:jc w:val="center"/>
              <w:rPr>
                <w:rFonts w:ascii="宋体" w:eastAsia="宋体" w:hAnsi="宋体"/>
                <w:color w:val="000000"/>
                <w:sz w:val="24"/>
                <w:szCs w:val="24"/>
                <w:lang w:val="zh-CN"/>
              </w:rPr>
            </w:pPr>
          </w:p>
        </w:tc>
      </w:tr>
      <w:tr w:rsidR="005267B9">
        <w:trPr>
          <w:cantSplit/>
          <w:trHeight w:val="1213"/>
        </w:trPr>
        <w:tc>
          <w:tcPr>
            <w:tcW w:w="2520" w:type="dxa"/>
            <w:gridSpan w:val="2"/>
            <w:vAlign w:val="center"/>
          </w:tcPr>
          <w:p w:rsidR="005267B9" w:rsidRDefault="00944279">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5267B9" w:rsidRDefault="00944279">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应标人名称（盖章）：</w:t>
      </w:r>
      <w:r>
        <w:rPr>
          <w:rFonts w:ascii="宋体" w:eastAsia="宋体" w:hAnsi="宋体" w:hint="eastAsia"/>
          <w:sz w:val="28"/>
          <w:szCs w:val="28"/>
          <w:u w:val="single"/>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bookmarkStart w:id="6" w:name="_Toc120614284"/>
      <w:bookmarkStart w:id="7" w:name="_Toc120614291"/>
      <w:bookmarkStart w:id="8" w:name="_Toc23828483"/>
      <w:bookmarkStart w:id="9" w:name="_Toc22356583"/>
      <w:bookmarkStart w:id="10" w:name="_Toc49090582"/>
      <w:bookmarkStart w:id="11" w:name="_Toc24878535"/>
      <w:bookmarkStart w:id="12" w:name="_Toc513029281"/>
      <w:bookmarkStart w:id="13" w:name="_Toc26554103"/>
      <w:r>
        <w:rPr>
          <w:rFonts w:ascii="宋体" w:eastAsia="宋体" w:hAnsi="宋体" w:hint="eastAsia"/>
          <w:sz w:val="28"/>
          <w:szCs w:val="28"/>
        </w:rPr>
        <w:t>说明：竞标一览表和实质性资格证明文件一式四份，三份为应标文件正副本内材料，一份单独装在信封中与应标文件一同递交作为采购单位评审前资质审查依据。</w:t>
      </w:r>
    </w:p>
    <w:p w:rsidR="005267B9" w:rsidRDefault="005267B9">
      <w:pPr>
        <w:autoSpaceDE w:val="0"/>
        <w:autoSpaceDN w:val="0"/>
        <w:adjustRightInd w:val="0"/>
        <w:spacing w:line="480" w:lineRule="auto"/>
        <w:jc w:val="left"/>
        <w:outlineLvl w:val="0"/>
        <w:rPr>
          <w:rFonts w:ascii="宋体" w:eastAsia="宋体" w:hAnsi="宋体"/>
          <w:b/>
          <w:sz w:val="32"/>
          <w:szCs w:val="32"/>
        </w:rPr>
      </w:pPr>
    </w:p>
    <w:p w:rsidR="005267B9" w:rsidRDefault="00944279">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5267B9" w:rsidRDefault="00944279">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w:t>
      </w:r>
      <w:r>
        <w:rPr>
          <w:rFonts w:ascii="宋体" w:hAnsi="宋体" w:cstheme="minorBidi" w:hint="eastAsia"/>
          <w:sz w:val="28"/>
          <w:szCs w:val="28"/>
        </w:rPr>
        <w:t xml:space="preserve"> </w:t>
      </w:r>
      <w:r>
        <w:rPr>
          <w:rFonts w:ascii="宋体" w:hAnsi="宋体" w:cstheme="minorBidi" w:hint="eastAsia"/>
          <w:sz w:val="28"/>
          <w:szCs w:val="28"/>
        </w:rPr>
        <w:t>南京市江北新区长</w:t>
      </w:r>
      <w:proofErr w:type="gramStart"/>
      <w:r>
        <w:rPr>
          <w:rFonts w:ascii="宋体" w:hAnsi="宋体" w:cstheme="minorBidi" w:hint="eastAsia"/>
          <w:sz w:val="28"/>
          <w:szCs w:val="28"/>
        </w:rPr>
        <w:t>芦</w:t>
      </w:r>
      <w:proofErr w:type="gramEnd"/>
      <w:r>
        <w:rPr>
          <w:rFonts w:ascii="宋体" w:hAnsi="宋体" w:cstheme="minorBidi" w:hint="eastAsia"/>
          <w:sz w:val="28"/>
          <w:szCs w:val="28"/>
        </w:rPr>
        <w:t>街道办事处</w:t>
      </w:r>
    </w:p>
    <w:p w:rsidR="005267B9" w:rsidRDefault="00944279">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w:t>
      </w:r>
      <w:r>
        <w:rPr>
          <w:rFonts w:ascii="宋体" w:eastAsia="宋体" w:hAnsi="宋体" w:hint="eastAsia"/>
          <w:sz w:val="28"/>
          <w:szCs w:val="28"/>
        </w:rPr>
        <w:t>姓名和职务</w:t>
      </w:r>
      <w:r>
        <w:rPr>
          <w:rFonts w:ascii="宋体" w:eastAsia="宋体" w:hAnsi="宋体" w:hint="eastAsia"/>
          <w:sz w:val="28"/>
          <w:szCs w:val="28"/>
        </w:rPr>
        <w:t>)</w:t>
      </w:r>
      <w:r>
        <w:rPr>
          <w:rFonts w:ascii="宋体" w:eastAsia="宋体" w:hAnsi="宋体" w:hint="eastAsia"/>
          <w:sz w:val="28"/>
          <w:szCs w:val="28"/>
        </w:rPr>
        <w:t>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、我们的资格完全符合政府采购法和本次竞标要求，我们同意并向贵方提供了与竞标有关的所有证据和资料。</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r>
        <w:rPr>
          <w:rFonts w:ascii="宋体" w:eastAsia="宋体" w:hAnsi="宋体" w:hint="eastAsia"/>
          <w:sz w:val="28"/>
          <w:szCs w:val="28"/>
        </w:rPr>
        <w:t>，分包号：</w:t>
      </w:r>
      <w:r>
        <w:rPr>
          <w:rFonts w:ascii="宋体" w:eastAsia="宋体" w:hAnsi="宋体" w:hint="eastAsia"/>
          <w:sz w:val="28"/>
          <w:szCs w:val="28"/>
          <w:u w:val="single"/>
        </w:rPr>
        <w:t xml:space="preserve">        </w:t>
      </w:r>
      <w:r>
        <w:rPr>
          <w:rFonts w:ascii="宋体" w:eastAsia="宋体" w:hAnsi="宋体" w:hint="eastAsia"/>
          <w:sz w:val="28"/>
          <w:szCs w:val="28"/>
        </w:rPr>
        <w:t>，</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、我们已详细审核全部应标文件及其有效补充文件，我们放弃对竞标文件任何误解的权利，无论评审结果如何，我们不对竞标文件本身提出质疑。</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、我们同意从规定的评审日期起遵循本竞标文件，并在规定的竞标有效期期满之前均具有约束力。</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、如果在评审后规定的竞标有效期内撤回应标，我们的应标保证金贵方不予退还。</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w:t>
      </w:r>
      <w:r>
        <w:rPr>
          <w:rFonts w:ascii="宋体" w:eastAsia="宋体" w:hAnsi="宋体" w:hint="eastAsia"/>
          <w:sz w:val="28"/>
          <w:szCs w:val="28"/>
        </w:rPr>
        <w:t>、一旦我方成交，我方将根据竞标文件的规定严格履行合同，并保证于承诺的时间完成货物的启动</w:t>
      </w:r>
      <w:r>
        <w:rPr>
          <w:rFonts w:ascii="宋体" w:eastAsia="宋体" w:hAnsi="宋体" w:hint="eastAsia"/>
          <w:sz w:val="28"/>
          <w:szCs w:val="28"/>
        </w:rPr>
        <w:t>/</w:t>
      </w:r>
      <w:r>
        <w:rPr>
          <w:rFonts w:ascii="宋体" w:eastAsia="宋体" w:hAnsi="宋体" w:hint="eastAsia"/>
          <w:sz w:val="28"/>
          <w:szCs w:val="28"/>
        </w:rPr>
        <w:t>集成、调试等服务，交付采购人验收、使用。</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w:t>
      </w:r>
      <w:r>
        <w:rPr>
          <w:rFonts w:ascii="宋体" w:eastAsia="宋体" w:hAnsi="宋体" w:hint="eastAsia"/>
          <w:sz w:val="28"/>
          <w:szCs w:val="28"/>
        </w:rPr>
        <w:t>、我方决不提供虚假材料谋取成交、决不采取不正当手段诋毁、排挤其他应标人、决不与采购人、其它应标人或者代理</w:t>
      </w:r>
      <w:r>
        <w:rPr>
          <w:rFonts w:ascii="宋体" w:eastAsia="宋体" w:hAnsi="宋体" w:hint="eastAsia"/>
          <w:sz w:val="28"/>
          <w:szCs w:val="28"/>
        </w:rPr>
        <w:t>机构恶意串通、决不向采购人、</w:t>
      </w:r>
      <w:r>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w:t>
      </w:r>
      <w:r>
        <w:rPr>
          <w:rFonts w:ascii="宋体" w:eastAsia="宋体" w:hAnsi="宋体" w:hint="eastAsia"/>
          <w:sz w:val="28"/>
          <w:szCs w:val="28"/>
        </w:rPr>
        <w:t>、与本应标有关的正式联系方式为：</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地</w:t>
      </w:r>
      <w:r>
        <w:rPr>
          <w:rFonts w:ascii="宋体" w:eastAsia="宋体" w:hAnsi="宋体" w:hint="eastAsia"/>
          <w:sz w:val="28"/>
          <w:szCs w:val="28"/>
        </w:rPr>
        <w:t xml:space="preserve">   </w:t>
      </w:r>
      <w:r>
        <w:rPr>
          <w:rFonts w:ascii="宋体" w:eastAsia="宋体" w:hAnsi="宋体" w:hint="eastAsia"/>
          <w:sz w:val="28"/>
          <w:szCs w:val="28"/>
        </w:rPr>
        <w:t>址：</w:t>
      </w:r>
      <w:r>
        <w:rPr>
          <w:rFonts w:ascii="宋体" w:eastAsia="宋体" w:hAnsi="宋体" w:hint="eastAsia"/>
          <w:sz w:val="28"/>
          <w:szCs w:val="28"/>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电</w:t>
      </w:r>
      <w:r>
        <w:rPr>
          <w:rFonts w:ascii="宋体" w:eastAsia="宋体" w:hAnsi="宋体" w:hint="eastAsia"/>
          <w:sz w:val="28"/>
          <w:szCs w:val="28"/>
        </w:rPr>
        <w:t xml:space="preserve">   </w:t>
      </w:r>
      <w:r>
        <w:rPr>
          <w:rFonts w:ascii="宋体" w:eastAsia="宋体" w:hAnsi="宋体" w:hint="eastAsia"/>
          <w:sz w:val="28"/>
          <w:szCs w:val="28"/>
        </w:rPr>
        <w:t>话：</w:t>
      </w:r>
      <w:r>
        <w:rPr>
          <w:rFonts w:ascii="宋体" w:eastAsia="宋体" w:hAnsi="宋体" w:hint="eastAsia"/>
          <w:sz w:val="28"/>
          <w:szCs w:val="28"/>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传</w:t>
      </w:r>
      <w:r>
        <w:rPr>
          <w:rFonts w:ascii="宋体" w:eastAsia="宋体" w:hAnsi="宋体" w:hint="eastAsia"/>
          <w:sz w:val="28"/>
          <w:szCs w:val="28"/>
        </w:rPr>
        <w:t xml:space="preserve">   </w:t>
      </w:r>
      <w:r>
        <w:rPr>
          <w:rFonts w:ascii="宋体" w:eastAsia="宋体" w:hAnsi="宋体" w:hint="eastAsia"/>
          <w:sz w:val="28"/>
          <w:szCs w:val="28"/>
        </w:rPr>
        <w:t>真：</w:t>
      </w:r>
      <w:r>
        <w:rPr>
          <w:rFonts w:ascii="宋体" w:eastAsia="宋体" w:hAnsi="宋体" w:hint="eastAsia"/>
          <w:sz w:val="28"/>
          <w:szCs w:val="28"/>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应标人授权代表姓名（签字）：</w:t>
      </w:r>
      <w:r>
        <w:rPr>
          <w:rFonts w:ascii="宋体" w:eastAsia="宋体" w:hAnsi="宋体" w:hint="eastAsia"/>
          <w:sz w:val="28"/>
          <w:szCs w:val="28"/>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应标人名称（章）：</w:t>
      </w:r>
      <w:r>
        <w:rPr>
          <w:rFonts w:ascii="宋体" w:eastAsia="宋体" w:hAnsi="宋体" w:hint="eastAsia"/>
          <w:sz w:val="28"/>
          <w:szCs w:val="28"/>
        </w:rPr>
        <w:t xml:space="preserve">      </w:t>
      </w:r>
      <w:r>
        <w:rPr>
          <w:rFonts w:ascii="宋体" w:eastAsia="宋体" w:hAnsi="宋体" w:hint="eastAsia"/>
          <w:sz w:val="28"/>
          <w:szCs w:val="28"/>
        </w:rPr>
        <w:t xml:space="preserve">           </w:t>
      </w:r>
    </w:p>
    <w:p w:rsidR="005267B9" w:rsidRDefault="00944279">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w:t>
      </w:r>
      <w:r>
        <w:rPr>
          <w:rFonts w:ascii="宋体" w:eastAsia="宋体" w:hAnsi="宋体" w:hint="eastAsia"/>
          <w:sz w:val="28"/>
          <w:szCs w:val="28"/>
        </w:rPr>
        <w:t xml:space="preserve">    </w:t>
      </w:r>
      <w:r>
        <w:rPr>
          <w:rFonts w:ascii="宋体" w:eastAsia="宋体" w:hAnsi="宋体" w:hint="eastAsia"/>
          <w:sz w:val="28"/>
          <w:szCs w:val="28"/>
        </w:rPr>
        <w:t>期：</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p w:rsidR="005267B9" w:rsidRDefault="005267B9">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5267B9" w:rsidRDefault="00944279">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5267B9" w:rsidRDefault="005267B9">
      <w:pPr>
        <w:ind w:firstLine="640"/>
        <w:jc w:val="center"/>
        <w:rPr>
          <w:rFonts w:ascii="宋体" w:eastAsia="宋体" w:hAnsi="宋体"/>
          <w:sz w:val="32"/>
          <w:szCs w:val="32"/>
        </w:rPr>
      </w:pPr>
    </w:p>
    <w:p w:rsidR="005267B9" w:rsidRDefault="00944279">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5267B9" w:rsidRDefault="00944279">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5267B9" w:rsidRDefault="005267B9">
      <w:pPr>
        <w:pStyle w:val="afffc"/>
        <w:tabs>
          <w:tab w:val="left" w:pos="7371"/>
        </w:tabs>
        <w:spacing w:before="0" w:after="0"/>
        <w:ind w:firstLine="560"/>
        <w:rPr>
          <w:rFonts w:ascii="宋体" w:hAnsi="宋体"/>
          <w:kern w:val="2"/>
          <w:sz w:val="28"/>
          <w:szCs w:val="28"/>
        </w:rPr>
      </w:pPr>
    </w:p>
    <w:p w:rsidR="005267B9" w:rsidRDefault="00944279">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5267B9" w:rsidRDefault="00944279">
      <w:pPr>
        <w:pStyle w:val="afffc"/>
        <w:spacing w:before="0" w:after="0"/>
        <w:ind w:firstLine="560"/>
        <w:rPr>
          <w:rFonts w:ascii="宋体" w:hAnsi="宋体"/>
          <w:kern w:val="2"/>
          <w:sz w:val="28"/>
          <w:szCs w:val="28"/>
        </w:rPr>
      </w:pPr>
      <w:r>
        <w:rPr>
          <w:rFonts w:ascii="宋体" w:hAnsi="宋体" w:hint="eastAsia"/>
          <w:kern w:val="2"/>
          <w:sz w:val="28"/>
          <w:szCs w:val="28"/>
        </w:rPr>
        <w:t>职</w:t>
      </w:r>
      <w:r>
        <w:rPr>
          <w:rFonts w:ascii="宋体" w:hAnsi="宋体" w:hint="eastAsia"/>
          <w:kern w:val="2"/>
          <w:sz w:val="28"/>
          <w:szCs w:val="28"/>
        </w:rPr>
        <w:t xml:space="preserve"> </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5267B9" w:rsidRDefault="00944279" w:rsidP="00000E2A">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5267B9" w:rsidRDefault="005267B9">
      <w:pPr>
        <w:pStyle w:val="afffc"/>
        <w:spacing w:before="0" w:after="0"/>
        <w:ind w:firstLine="560"/>
        <w:rPr>
          <w:rFonts w:ascii="宋体" w:hAnsi="宋体"/>
          <w:kern w:val="2"/>
          <w:sz w:val="28"/>
          <w:szCs w:val="28"/>
        </w:rPr>
      </w:pPr>
    </w:p>
    <w:p w:rsidR="005267B9" w:rsidRDefault="00944279">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5267B9" w:rsidRDefault="00944279">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职</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5267B9" w:rsidRDefault="00944279">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5267B9" w:rsidRDefault="00944279" w:rsidP="00000E2A">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5267B9" w:rsidRDefault="00944279" w:rsidP="00000E2A">
      <w:pPr>
        <w:pStyle w:val="afffc"/>
        <w:spacing w:before="0" w:after="0"/>
        <w:ind w:firstLineChars="152" w:firstLine="426"/>
        <w:rPr>
          <w:rFonts w:ascii="宋体" w:hAnsi="宋体"/>
          <w:kern w:val="2"/>
          <w:sz w:val="28"/>
          <w:szCs w:val="28"/>
        </w:rPr>
      </w:pPr>
      <w:r>
        <w:rPr>
          <w:rFonts w:ascii="宋体" w:hAnsi="宋体" w:hint="eastAsia"/>
          <w:kern w:val="2"/>
          <w:sz w:val="28"/>
          <w:szCs w:val="28"/>
        </w:rPr>
        <w:t>日</w:t>
      </w:r>
      <w:r>
        <w:rPr>
          <w:rFonts w:ascii="宋体" w:hAnsi="宋体" w:hint="eastAsia"/>
          <w:kern w:val="2"/>
          <w:sz w:val="28"/>
          <w:szCs w:val="28"/>
        </w:rPr>
        <w:t xml:space="preserve">     </w:t>
      </w:r>
      <w:r>
        <w:rPr>
          <w:rFonts w:ascii="宋体" w:hAnsi="宋体" w:hint="eastAsia"/>
          <w:kern w:val="2"/>
          <w:sz w:val="28"/>
          <w:szCs w:val="28"/>
        </w:rPr>
        <w:t>期：</w:t>
      </w:r>
      <w:r>
        <w:rPr>
          <w:rFonts w:ascii="宋体" w:hAnsi="宋体" w:hint="eastAsia"/>
          <w:kern w:val="2"/>
          <w:sz w:val="28"/>
          <w:szCs w:val="28"/>
          <w:u w:val="single"/>
        </w:rPr>
        <w:t xml:space="preserve">                             </w:t>
      </w:r>
    </w:p>
    <w:p w:rsidR="005267B9" w:rsidRDefault="005267B9">
      <w:pPr>
        <w:autoSpaceDE w:val="0"/>
        <w:autoSpaceDN w:val="0"/>
        <w:adjustRightInd w:val="0"/>
        <w:spacing w:line="480" w:lineRule="auto"/>
        <w:outlineLvl w:val="0"/>
        <w:rPr>
          <w:rFonts w:ascii="宋体" w:eastAsia="宋体" w:hAnsi="宋体"/>
          <w:b/>
          <w:sz w:val="32"/>
          <w:szCs w:val="32"/>
        </w:rPr>
      </w:pPr>
      <w:bookmarkStart w:id="14" w:name="_Toc26554095"/>
      <w:bookmarkStart w:id="15" w:name="_Toc460901585"/>
      <w:bookmarkStart w:id="16" w:name="_Hlt26671380"/>
      <w:bookmarkStart w:id="17" w:name="_Toc49090577"/>
      <w:bookmarkStart w:id="18" w:name="_格式2__法定代表人授权书"/>
      <w:bookmarkStart w:id="19" w:name="_Toc120614283"/>
      <w:bookmarkStart w:id="20" w:name="_Toc22356580"/>
      <w:bookmarkStart w:id="21" w:name="_Toc23828478"/>
      <w:bookmarkStart w:id="22" w:name="_Toc513029276"/>
      <w:bookmarkStart w:id="23" w:name="_Hlt26955070"/>
      <w:bookmarkStart w:id="24" w:name="_格式3__银行出具的资信证明"/>
      <w:bookmarkEnd w:id="14"/>
      <w:bookmarkEnd w:id="15"/>
      <w:bookmarkEnd w:id="16"/>
      <w:bookmarkEnd w:id="17"/>
      <w:bookmarkEnd w:id="18"/>
      <w:bookmarkEnd w:id="19"/>
      <w:bookmarkEnd w:id="20"/>
      <w:bookmarkEnd w:id="21"/>
      <w:bookmarkEnd w:id="22"/>
      <w:bookmarkEnd w:id="23"/>
      <w:bookmarkEnd w:id="24"/>
    </w:p>
    <w:p w:rsidR="005267B9" w:rsidRDefault="005267B9">
      <w:pPr>
        <w:autoSpaceDE w:val="0"/>
        <w:autoSpaceDN w:val="0"/>
        <w:adjustRightInd w:val="0"/>
        <w:spacing w:line="480" w:lineRule="auto"/>
        <w:outlineLvl w:val="0"/>
        <w:rPr>
          <w:rFonts w:ascii="宋体" w:eastAsia="宋体" w:hAnsi="宋体"/>
          <w:b/>
          <w:sz w:val="32"/>
          <w:szCs w:val="32"/>
        </w:rPr>
      </w:pPr>
    </w:p>
    <w:p w:rsidR="005267B9" w:rsidRDefault="005267B9">
      <w:pPr>
        <w:autoSpaceDE w:val="0"/>
        <w:autoSpaceDN w:val="0"/>
        <w:adjustRightInd w:val="0"/>
        <w:spacing w:line="480" w:lineRule="auto"/>
        <w:outlineLvl w:val="0"/>
        <w:rPr>
          <w:rFonts w:ascii="宋体" w:eastAsia="宋体" w:hAnsi="宋体"/>
          <w:b/>
          <w:sz w:val="32"/>
          <w:szCs w:val="32"/>
        </w:rPr>
      </w:pPr>
    </w:p>
    <w:p w:rsidR="005267B9" w:rsidRDefault="005267B9">
      <w:pPr>
        <w:autoSpaceDE w:val="0"/>
        <w:autoSpaceDN w:val="0"/>
        <w:adjustRightInd w:val="0"/>
        <w:spacing w:line="480" w:lineRule="auto"/>
        <w:outlineLvl w:val="0"/>
        <w:rPr>
          <w:rFonts w:ascii="宋体" w:eastAsia="宋体" w:hAnsi="宋体"/>
          <w:b/>
          <w:sz w:val="32"/>
          <w:szCs w:val="32"/>
        </w:rPr>
      </w:pPr>
    </w:p>
    <w:p w:rsidR="005267B9" w:rsidRDefault="005267B9">
      <w:pPr>
        <w:autoSpaceDE w:val="0"/>
        <w:autoSpaceDN w:val="0"/>
        <w:adjustRightInd w:val="0"/>
        <w:spacing w:line="480" w:lineRule="auto"/>
        <w:outlineLvl w:val="0"/>
        <w:rPr>
          <w:rFonts w:ascii="宋体" w:eastAsia="宋体" w:hAnsi="宋体"/>
          <w:b/>
          <w:sz w:val="32"/>
          <w:szCs w:val="32"/>
        </w:rPr>
      </w:pPr>
    </w:p>
    <w:p w:rsidR="005267B9" w:rsidRDefault="00944279">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5267B9" w:rsidRDefault="005267B9">
      <w:pPr>
        <w:widowControl/>
        <w:adjustRightInd w:val="0"/>
        <w:spacing w:line="240" w:lineRule="atLeast"/>
        <w:rPr>
          <w:rFonts w:ascii="宋体" w:eastAsia="宋体" w:hAnsi="宋体"/>
          <w:b/>
          <w:color w:val="000000"/>
          <w:sz w:val="32"/>
          <w:szCs w:val="32"/>
        </w:rPr>
      </w:pPr>
    </w:p>
    <w:p w:rsidR="005267B9" w:rsidRDefault="00944279">
      <w:pPr>
        <w:jc w:val="center"/>
        <w:rPr>
          <w:rFonts w:ascii="宋体" w:eastAsia="宋体" w:hAnsi="宋体"/>
          <w:sz w:val="28"/>
          <w:szCs w:val="28"/>
        </w:rPr>
      </w:pPr>
      <w:r>
        <w:rPr>
          <w:rFonts w:ascii="宋体" w:eastAsia="宋体" w:hAnsi="宋体" w:hint="eastAsia"/>
          <w:sz w:val="28"/>
          <w:szCs w:val="28"/>
        </w:rPr>
        <w:t>无重大违法记录声明</w:t>
      </w:r>
    </w:p>
    <w:p w:rsidR="005267B9" w:rsidRDefault="005267B9">
      <w:pPr>
        <w:rPr>
          <w:rFonts w:ascii="宋体" w:eastAsia="宋体" w:hAnsi="宋体"/>
          <w:sz w:val="28"/>
          <w:szCs w:val="28"/>
        </w:rPr>
      </w:pPr>
    </w:p>
    <w:p w:rsidR="005267B9" w:rsidRDefault="00944279">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5267B9" w:rsidRDefault="00944279">
      <w:pPr>
        <w:spacing w:line="360" w:lineRule="auto"/>
        <w:rPr>
          <w:rFonts w:ascii="宋体" w:eastAsia="宋体" w:hAnsi="宋体"/>
          <w:sz w:val="28"/>
          <w:szCs w:val="28"/>
          <w:u w:val="single"/>
        </w:rPr>
      </w:pPr>
      <w:r>
        <w:rPr>
          <w:rFonts w:ascii="宋体" w:eastAsia="宋体" w:hAnsi="宋体" w:hint="eastAsia"/>
          <w:sz w:val="28"/>
          <w:szCs w:val="28"/>
        </w:rPr>
        <w:t xml:space="preserve">    </w:t>
      </w: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（应标单位名称）郑重声明：</w:t>
      </w:r>
      <w:r>
        <w:rPr>
          <w:rFonts w:ascii="宋体" w:eastAsia="宋体" w:hAnsi="宋体" w:hint="eastAsia"/>
          <w:sz w:val="28"/>
          <w:szCs w:val="28"/>
        </w:rPr>
        <w:t xml:space="preserve"> </w:t>
      </w:r>
    </w:p>
    <w:p w:rsidR="005267B9" w:rsidRDefault="00944279">
      <w:pPr>
        <w:spacing w:line="360" w:lineRule="auto"/>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参加政府采购活动前</w:t>
      </w:r>
      <w:r>
        <w:rPr>
          <w:rFonts w:ascii="宋体" w:eastAsia="宋体" w:hAnsi="宋体" w:hint="eastAsia"/>
          <w:sz w:val="28"/>
          <w:szCs w:val="28"/>
        </w:rPr>
        <w:t>3</w:t>
      </w:r>
      <w:r>
        <w:rPr>
          <w:rFonts w:ascii="宋体" w:eastAsia="宋体" w:hAnsi="宋体" w:hint="eastAsia"/>
          <w:sz w:val="28"/>
          <w:szCs w:val="28"/>
        </w:rPr>
        <w:t>年内在经营活动中</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5267B9" w:rsidRDefault="005267B9">
      <w:pPr>
        <w:spacing w:line="360" w:lineRule="auto"/>
        <w:rPr>
          <w:rFonts w:ascii="宋体" w:eastAsia="宋体" w:hAnsi="宋体"/>
          <w:sz w:val="28"/>
          <w:szCs w:val="28"/>
        </w:rPr>
      </w:pPr>
    </w:p>
    <w:p w:rsidR="005267B9" w:rsidRDefault="005267B9">
      <w:pPr>
        <w:spacing w:line="360" w:lineRule="auto"/>
        <w:rPr>
          <w:rFonts w:ascii="宋体" w:eastAsia="宋体" w:hAnsi="宋体"/>
          <w:sz w:val="28"/>
          <w:szCs w:val="28"/>
        </w:rPr>
      </w:pPr>
    </w:p>
    <w:p w:rsidR="005267B9" w:rsidRDefault="005267B9">
      <w:pPr>
        <w:spacing w:line="360" w:lineRule="auto"/>
        <w:rPr>
          <w:rFonts w:ascii="宋体" w:eastAsia="宋体" w:hAnsi="宋体"/>
          <w:sz w:val="28"/>
          <w:szCs w:val="28"/>
        </w:rPr>
      </w:pPr>
    </w:p>
    <w:p w:rsidR="005267B9" w:rsidRDefault="00944279">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声明人：（公章）</w:t>
      </w:r>
    </w:p>
    <w:p w:rsidR="005267B9" w:rsidRDefault="00944279">
      <w:pPr>
        <w:widowControl/>
        <w:jc w:val="left"/>
        <w:rPr>
          <w:rFonts w:ascii="宋体" w:eastAsia="宋体" w:hAnsi="宋体"/>
          <w:szCs w:val="21"/>
        </w:rPr>
      </w:pPr>
      <w:r>
        <w:rPr>
          <w:rFonts w:ascii="宋体" w:eastAsia="宋体" w:hAnsi="宋体"/>
          <w:szCs w:val="21"/>
        </w:rPr>
        <w:br w:type="page"/>
      </w:r>
    </w:p>
    <w:p w:rsidR="005267B9" w:rsidRDefault="00944279">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5267B9" w:rsidRDefault="005267B9">
      <w:pPr>
        <w:widowControl/>
        <w:adjustRightInd w:val="0"/>
        <w:spacing w:line="240" w:lineRule="atLeast"/>
        <w:rPr>
          <w:rFonts w:ascii="宋体" w:eastAsia="宋体" w:hAnsi="宋体"/>
          <w:b/>
          <w:color w:val="000000"/>
          <w:sz w:val="32"/>
          <w:szCs w:val="32"/>
        </w:rPr>
      </w:pPr>
    </w:p>
    <w:p w:rsidR="005267B9" w:rsidRDefault="00944279">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5267B9" w:rsidRDefault="005267B9">
      <w:pPr>
        <w:rPr>
          <w:rFonts w:ascii="宋体" w:eastAsia="宋体" w:hAnsi="宋体"/>
          <w:sz w:val="28"/>
          <w:szCs w:val="28"/>
        </w:rPr>
      </w:pPr>
    </w:p>
    <w:p w:rsidR="005267B9" w:rsidRDefault="00944279">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5267B9" w:rsidRDefault="00944279">
      <w:pPr>
        <w:spacing w:line="360" w:lineRule="auto"/>
        <w:ind w:firstLine="555"/>
        <w:rPr>
          <w:rFonts w:ascii="宋体" w:eastAsia="宋体" w:hAnsi="宋体"/>
          <w:sz w:val="28"/>
          <w:szCs w:val="28"/>
        </w:rPr>
      </w:pP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招标文件中资金使用的各项规定，为保证中标后资金的安全、合理使用，我单位郑重承诺：</w:t>
      </w:r>
      <w:r>
        <w:rPr>
          <w:rFonts w:ascii="宋体" w:eastAsia="宋体" w:hAnsi="宋体" w:hint="eastAsia"/>
          <w:sz w:val="28"/>
          <w:szCs w:val="28"/>
        </w:rPr>
        <w:t xml:space="preserve"> </w:t>
      </w:r>
    </w:p>
    <w:p w:rsidR="005267B9" w:rsidRDefault="00944279">
      <w:pPr>
        <w:spacing w:line="360" w:lineRule="auto"/>
        <w:ind w:firstLine="555"/>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、保证严格按照项目竞标文件中写明的内容推进项目实施，不以任何形式和借口截留、挪用项目资金；</w:t>
      </w:r>
    </w:p>
    <w:p w:rsidR="005267B9" w:rsidRDefault="00944279">
      <w:pPr>
        <w:spacing w:line="360" w:lineRule="auto"/>
        <w:ind w:firstLine="555"/>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、我单位在收到项目资金后，严格按照《民间非营利组织会计制度》进行财务管理，遵守项目招标文件中的各项资金使用规定。</w:t>
      </w:r>
    </w:p>
    <w:p w:rsidR="005267B9" w:rsidRDefault="005267B9">
      <w:pPr>
        <w:spacing w:line="360" w:lineRule="auto"/>
        <w:rPr>
          <w:rFonts w:ascii="宋体" w:eastAsia="宋体" w:hAnsi="宋体"/>
          <w:sz w:val="28"/>
          <w:szCs w:val="28"/>
          <w:u w:val="single"/>
        </w:rPr>
      </w:pPr>
    </w:p>
    <w:p w:rsidR="005267B9" w:rsidRDefault="00944279">
      <w:pPr>
        <w:spacing w:line="360" w:lineRule="auto"/>
        <w:rPr>
          <w:rFonts w:ascii="宋体" w:eastAsia="宋体" w:hAnsi="宋体"/>
          <w:sz w:val="28"/>
          <w:szCs w:val="28"/>
        </w:rPr>
      </w:pPr>
      <w:r>
        <w:rPr>
          <w:rFonts w:ascii="宋体" w:eastAsia="宋体" w:hAnsi="宋体" w:hint="eastAsia"/>
          <w:sz w:val="28"/>
          <w:szCs w:val="28"/>
        </w:rPr>
        <w:t xml:space="preserve">    </w:t>
      </w:r>
    </w:p>
    <w:p w:rsidR="005267B9" w:rsidRDefault="005267B9">
      <w:pPr>
        <w:spacing w:line="360" w:lineRule="auto"/>
        <w:rPr>
          <w:rFonts w:ascii="宋体" w:eastAsia="宋体" w:hAnsi="宋体"/>
          <w:sz w:val="28"/>
          <w:szCs w:val="28"/>
        </w:rPr>
      </w:pPr>
    </w:p>
    <w:p w:rsidR="005267B9" w:rsidRDefault="005267B9">
      <w:pPr>
        <w:spacing w:line="360" w:lineRule="auto"/>
        <w:rPr>
          <w:rFonts w:ascii="宋体" w:eastAsia="宋体" w:hAnsi="宋体"/>
          <w:sz w:val="28"/>
          <w:szCs w:val="28"/>
        </w:rPr>
      </w:pPr>
    </w:p>
    <w:p w:rsidR="005267B9" w:rsidRDefault="00944279">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承诺人：（公章）</w:t>
      </w:r>
    </w:p>
    <w:p w:rsidR="005267B9" w:rsidRDefault="00944279">
      <w:pPr>
        <w:ind w:right="1120"/>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时间：</w:t>
      </w:r>
    </w:p>
    <w:p w:rsidR="005267B9" w:rsidRDefault="005267B9">
      <w:pPr>
        <w:rPr>
          <w:rFonts w:ascii="宋体" w:eastAsia="宋体" w:hAnsi="宋体"/>
          <w:szCs w:val="21"/>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5267B9">
      <w:pPr>
        <w:rPr>
          <w:rFonts w:ascii="宋体" w:eastAsia="宋体" w:hAnsi="宋体"/>
        </w:rPr>
      </w:pPr>
    </w:p>
    <w:p w:rsidR="005267B9" w:rsidRDefault="00944279">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附件六、项目申报书（格式如下）</w:t>
      </w:r>
    </w:p>
    <w:p w:rsidR="005267B9" w:rsidRDefault="005267B9">
      <w:pPr>
        <w:ind w:firstLine="480"/>
        <w:jc w:val="center"/>
        <w:rPr>
          <w:rFonts w:ascii="宋体" w:eastAsia="宋体" w:hAnsi="宋体" w:cs="Times New Roman"/>
          <w:szCs w:val="24"/>
        </w:rPr>
      </w:pPr>
    </w:p>
    <w:p w:rsidR="005267B9" w:rsidRDefault="005267B9">
      <w:pPr>
        <w:ind w:firstLine="480"/>
        <w:jc w:val="center"/>
        <w:rPr>
          <w:rFonts w:ascii="宋体" w:eastAsia="宋体" w:hAnsi="宋体" w:cs="Times New Roman"/>
          <w:szCs w:val="24"/>
        </w:rPr>
      </w:pPr>
    </w:p>
    <w:p w:rsidR="005267B9" w:rsidRDefault="00944279">
      <w:pPr>
        <w:widowControl/>
        <w:spacing w:line="600" w:lineRule="exact"/>
        <w:jc w:val="center"/>
        <w:rPr>
          <w:rFonts w:ascii="宋体" w:eastAsia="宋体" w:hAnsi="宋体"/>
          <w:b/>
          <w:sz w:val="44"/>
        </w:rPr>
      </w:pPr>
      <w:r>
        <w:rPr>
          <w:rFonts w:ascii="宋体" w:eastAsia="宋体" w:hAnsi="宋体" w:hint="eastAsia"/>
          <w:b/>
          <w:sz w:val="44"/>
        </w:rPr>
        <w:t>南京市长</w:t>
      </w:r>
      <w:proofErr w:type="gramStart"/>
      <w:r>
        <w:rPr>
          <w:rFonts w:ascii="宋体" w:eastAsia="宋体" w:hAnsi="宋体" w:hint="eastAsia"/>
          <w:b/>
          <w:sz w:val="44"/>
        </w:rPr>
        <w:t>芦街道公益创投项目</w:t>
      </w:r>
      <w:proofErr w:type="gramEnd"/>
      <w:r>
        <w:rPr>
          <w:rFonts w:ascii="宋体" w:eastAsia="宋体" w:hAnsi="宋体" w:hint="eastAsia"/>
          <w:b/>
          <w:sz w:val="44"/>
        </w:rPr>
        <w:t>申报书</w:t>
      </w:r>
    </w:p>
    <w:p w:rsidR="005267B9" w:rsidRDefault="00944279">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5267B9" w:rsidRDefault="005267B9">
      <w:pPr>
        <w:widowControl/>
        <w:spacing w:line="480" w:lineRule="exact"/>
        <w:jc w:val="center"/>
        <w:rPr>
          <w:rFonts w:ascii="宋体" w:eastAsia="宋体" w:hAnsi="宋体" w:cs="Times New Roman"/>
          <w:sz w:val="44"/>
        </w:rPr>
      </w:pPr>
    </w:p>
    <w:p w:rsidR="005267B9" w:rsidRDefault="005267B9">
      <w:pPr>
        <w:widowControl/>
        <w:spacing w:line="480" w:lineRule="exact"/>
        <w:jc w:val="left"/>
        <w:rPr>
          <w:rFonts w:ascii="宋体" w:eastAsia="宋体" w:hAnsi="宋体" w:cs="Times New Roman"/>
          <w:sz w:val="44"/>
        </w:rPr>
      </w:pPr>
    </w:p>
    <w:p w:rsidR="005267B9" w:rsidRDefault="005267B9">
      <w:pPr>
        <w:widowControl/>
        <w:spacing w:line="480" w:lineRule="exact"/>
        <w:ind w:firstLineChars="300" w:firstLine="840"/>
        <w:jc w:val="left"/>
        <w:rPr>
          <w:rFonts w:ascii="宋体" w:eastAsia="宋体" w:hAnsi="宋体" w:cs="Times New Roman"/>
          <w:sz w:val="28"/>
        </w:rPr>
      </w:pPr>
    </w:p>
    <w:p w:rsidR="005267B9" w:rsidRDefault="00944279">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5267B9" w:rsidRDefault="00944279">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项目名称</w:t>
      </w:r>
      <w:r>
        <w:rPr>
          <w:rFonts w:ascii="宋体" w:eastAsia="宋体" w:hAnsi="宋体" w:cs="Times New Roman" w:hint="eastAsia"/>
          <w:sz w:val="32"/>
        </w:rPr>
        <w:t xml:space="preserve">: </w:t>
      </w:r>
    </w:p>
    <w:p w:rsidR="005267B9" w:rsidRDefault="00944279">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申报单位</w:t>
      </w:r>
      <w:r>
        <w:rPr>
          <w:rFonts w:ascii="宋体" w:eastAsia="宋体" w:hAnsi="宋体" w:cs="Times New Roman" w:hint="eastAsia"/>
          <w:sz w:val="32"/>
        </w:rPr>
        <w:t xml:space="preserve">: </w:t>
      </w:r>
    </w:p>
    <w:p w:rsidR="005267B9" w:rsidRDefault="00944279">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5267B9" w:rsidRDefault="005267B9">
      <w:pPr>
        <w:widowControl/>
        <w:spacing w:line="480" w:lineRule="exact"/>
        <w:jc w:val="left"/>
        <w:rPr>
          <w:rFonts w:ascii="宋体" w:eastAsia="宋体" w:hAnsi="宋体" w:cs="Times New Roman"/>
          <w:sz w:val="28"/>
        </w:rPr>
      </w:pPr>
    </w:p>
    <w:p w:rsidR="005267B9" w:rsidRDefault="005267B9">
      <w:pPr>
        <w:widowControl/>
        <w:tabs>
          <w:tab w:val="left" w:pos="2910"/>
        </w:tabs>
        <w:spacing w:line="480" w:lineRule="exact"/>
        <w:jc w:val="center"/>
        <w:rPr>
          <w:rFonts w:ascii="宋体" w:eastAsia="宋体" w:hAnsi="宋体" w:cs="Times New Roman"/>
          <w:sz w:val="32"/>
        </w:rPr>
      </w:pPr>
    </w:p>
    <w:p w:rsidR="005267B9" w:rsidRDefault="005267B9">
      <w:pPr>
        <w:widowControl/>
        <w:tabs>
          <w:tab w:val="left" w:pos="2910"/>
        </w:tabs>
        <w:spacing w:line="480" w:lineRule="exact"/>
        <w:jc w:val="center"/>
        <w:rPr>
          <w:rFonts w:ascii="宋体" w:eastAsia="宋体" w:hAnsi="宋体" w:cs="Times New Roman"/>
          <w:sz w:val="32"/>
        </w:rPr>
      </w:pPr>
    </w:p>
    <w:p w:rsidR="005267B9" w:rsidRDefault="005267B9">
      <w:pPr>
        <w:widowControl/>
        <w:tabs>
          <w:tab w:val="left" w:pos="2910"/>
        </w:tabs>
        <w:spacing w:line="480" w:lineRule="exact"/>
        <w:jc w:val="center"/>
        <w:rPr>
          <w:rFonts w:ascii="宋体" w:eastAsia="宋体" w:hAnsi="宋体" w:cs="Times New Roman"/>
          <w:sz w:val="32"/>
        </w:rPr>
      </w:pPr>
    </w:p>
    <w:p w:rsidR="005267B9" w:rsidRDefault="00944279">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南京市江北新区长</w:t>
      </w:r>
      <w:proofErr w:type="gramStart"/>
      <w:r>
        <w:rPr>
          <w:rFonts w:ascii="宋体" w:eastAsia="宋体" w:hAnsi="宋体" w:hint="eastAsia"/>
          <w:b/>
          <w:sz w:val="32"/>
          <w:szCs w:val="32"/>
        </w:rPr>
        <w:t>芦</w:t>
      </w:r>
      <w:proofErr w:type="gramEnd"/>
      <w:r>
        <w:rPr>
          <w:rFonts w:ascii="宋体" w:eastAsia="宋体" w:hAnsi="宋体" w:hint="eastAsia"/>
          <w:b/>
          <w:sz w:val="32"/>
          <w:szCs w:val="32"/>
        </w:rPr>
        <w:t>街道办事处</w:t>
      </w:r>
      <w:r>
        <w:rPr>
          <w:rFonts w:ascii="宋体" w:eastAsia="宋体" w:hAnsi="宋体" w:cs="Times New Roman" w:hint="eastAsia"/>
          <w:b/>
          <w:sz w:val="32"/>
          <w:szCs w:val="32"/>
        </w:rPr>
        <w:t>（监制）</w:t>
      </w:r>
    </w:p>
    <w:p w:rsidR="005267B9" w:rsidRDefault="005267B9">
      <w:pPr>
        <w:widowControl/>
        <w:tabs>
          <w:tab w:val="left" w:pos="2910"/>
        </w:tabs>
        <w:spacing w:line="480" w:lineRule="exact"/>
        <w:jc w:val="center"/>
        <w:rPr>
          <w:rFonts w:ascii="宋体" w:eastAsia="宋体" w:hAnsi="宋体"/>
          <w:sz w:val="32"/>
        </w:rPr>
      </w:pPr>
    </w:p>
    <w:p w:rsidR="005267B9" w:rsidRDefault="005267B9">
      <w:pPr>
        <w:widowControl/>
        <w:tabs>
          <w:tab w:val="left" w:pos="2910"/>
        </w:tabs>
        <w:spacing w:line="480" w:lineRule="exact"/>
        <w:jc w:val="center"/>
        <w:rPr>
          <w:rFonts w:ascii="宋体" w:eastAsia="宋体" w:hAnsi="宋体"/>
          <w:sz w:val="32"/>
        </w:rPr>
      </w:pPr>
    </w:p>
    <w:p w:rsidR="005267B9" w:rsidRDefault="005267B9">
      <w:pPr>
        <w:widowControl/>
        <w:tabs>
          <w:tab w:val="left" w:pos="2910"/>
        </w:tabs>
        <w:spacing w:line="480" w:lineRule="exact"/>
        <w:jc w:val="center"/>
        <w:rPr>
          <w:rFonts w:ascii="宋体" w:eastAsia="宋体" w:hAnsi="宋体" w:cs="Times New Roman"/>
          <w:sz w:val="32"/>
        </w:rPr>
      </w:pPr>
    </w:p>
    <w:p w:rsidR="005267B9" w:rsidRDefault="005267B9">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929"/>
        <w:gridCol w:w="1047"/>
        <w:gridCol w:w="31"/>
        <w:gridCol w:w="536"/>
        <w:gridCol w:w="709"/>
        <w:gridCol w:w="850"/>
        <w:gridCol w:w="86"/>
        <w:gridCol w:w="1700"/>
      </w:tblGrid>
      <w:tr w:rsidR="005267B9">
        <w:trPr>
          <w:trHeight w:val="571"/>
          <w:jc w:val="center"/>
        </w:trPr>
        <w:tc>
          <w:tcPr>
            <w:tcW w:w="9587" w:type="dxa"/>
            <w:gridSpan w:val="12"/>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5267B9">
        <w:trPr>
          <w:trHeight w:val="553"/>
          <w:jc w:val="center"/>
        </w:trPr>
        <w:tc>
          <w:tcPr>
            <w:tcW w:w="1651" w:type="dxa"/>
            <w:vAlign w:val="center"/>
          </w:tcPr>
          <w:p w:rsidR="005267B9" w:rsidRDefault="00944279">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1"/>
            <w:vAlign w:val="center"/>
          </w:tcPr>
          <w:p w:rsidR="005267B9" w:rsidRDefault="005267B9">
            <w:pPr>
              <w:widowControl/>
              <w:spacing w:line="480" w:lineRule="exact"/>
              <w:rPr>
                <w:rFonts w:ascii="宋体" w:eastAsia="宋体" w:hAnsi="宋体" w:cs="Times New Roman"/>
                <w:sz w:val="24"/>
                <w:szCs w:val="24"/>
              </w:rPr>
            </w:pPr>
          </w:p>
        </w:tc>
      </w:tr>
      <w:tr w:rsidR="005267B9">
        <w:trPr>
          <w:trHeight w:val="678"/>
          <w:jc w:val="center"/>
        </w:trPr>
        <w:tc>
          <w:tcPr>
            <w:tcW w:w="1651" w:type="dxa"/>
            <w:vAlign w:val="center"/>
          </w:tcPr>
          <w:p w:rsidR="005267B9" w:rsidRDefault="00944279">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1"/>
            <w:vAlign w:val="center"/>
          </w:tcPr>
          <w:p w:rsidR="005267B9" w:rsidRDefault="0094427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项目（第一批）</w:t>
            </w:r>
          </w:p>
          <w:p w:rsidR="005267B9" w:rsidRDefault="0094427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w:t>
            </w:r>
            <w:r>
              <w:rPr>
                <w:rFonts w:asciiTheme="minorEastAsia" w:hAnsiTheme="minorEastAsia" w:cstheme="minorEastAsia" w:hint="eastAsia"/>
                <w:sz w:val="24"/>
                <w:szCs w:val="24"/>
              </w:rPr>
              <w:t>二</w:t>
            </w:r>
            <w:r>
              <w:rPr>
                <w:rFonts w:asciiTheme="minorEastAsia" w:hAnsiTheme="minorEastAsia" w:cstheme="minorEastAsia" w:hint="eastAsia"/>
                <w:sz w:val="24"/>
                <w:szCs w:val="24"/>
              </w:rPr>
              <w:t>批）</w:t>
            </w:r>
            <w:r>
              <w:rPr>
                <w:rFonts w:asciiTheme="minorEastAsia" w:hAnsiTheme="minorEastAsia" w:cstheme="minorEastAsia" w:hint="eastAsia"/>
                <w:sz w:val="24"/>
                <w:szCs w:val="24"/>
              </w:rPr>
              <w:t xml:space="preserve">         </w:t>
            </w:r>
          </w:p>
          <w:p w:rsidR="005267B9" w:rsidRDefault="0094427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青少年服务项目</w:t>
            </w:r>
            <w:r>
              <w:rPr>
                <w:rFonts w:asciiTheme="minorEastAsia" w:hAnsiTheme="minorEastAsia" w:cstheme="minorEastAsia" w:hint="eastAsia"/>
                <w:sz w:val="24"/>
                <w:szCs w:val="24"/>
              </w:rPr>
              <w:t xml:space="preserve"> </w:t>
            </w:r>
          </w:p>
          <w:p w:rsidR="005267B9" w:rsidRDefault="0094427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慈善救助项目</w:t>
            </w:r>
            <w:r>
              <w:rPr>
                <w:rFonts w:asciiTheme="minorEastAsia" w:hAnsiTheme="minorEastAsia" w:cstheme="minorEastAsia" w:hint="eastAsia"/>
                <w:sz w:val="24"/>
                <w:szCs w:val="24"/>
              </w:rPr>
              <w:t xml:space="preserve">          </w:t>
            </w:r>
          </w:p>
          <w:p w:rsidR="005267B9" w:rsidRDefault="0094427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□社区融合</w:t>
            </w:r>
            <w:r>
              <w:rPr>
                <w:rFonts w:asciiTheme="minorEastAsia" w:hAnsiTheme="minorEastAsia" w:cstheme="minorEastAsia" w:hint="eastAsia"/>
                <w:sz w:val="24"/>
                <w:szCs w:val="24"/>
              </w:rPr>
              <w:t>项目</w:t>
            </w:r>
            <w:r>
              <w:rPr>
                <w:rFonts w:asciiTheme="minorEastAsia" w:hAnsiTheme="minorEastAsia" w:cstheme="minorEastAsia" w:hint="eastAsia"/>
                <w:sz w:val="24"/>
                <w:szCs w:val="24"/>
              </w:rPr>
              <w:t xml:space="preserve"> </w:t>
            </w:r>
          </w:p>
          <w:p w:rsidR="005267B9" w:rsidRDefault="00944279">
            <w:pPr>
              <w:widowControl/>
              <w:spacing w:line="276" w:lineRule="auto"/>
              <w:jc w:val="left"/>
              <w:rPr>
                <w:rFonts w:ascii="宋体" w:eastAsia="宋体" w:hAnsi="宋体" w:cs="Arial"/>
                <w:sz w:val="24"/>
                <w:szCs w:val="24"/>
              </w:rPr>
            </w:pPr>
            <w:r>
              <w:rPr>
                <w:rFonts w:asciiTheme="minorEastAsia" w:hAnsiTheme="minorEastAsia" w:cstheme="minorEastAsia" w:hint="eastAsia"/>
                <w:snapToGrid w:val="0"/>
                <w:sz w:val="24"/>
                <w:szCs w:val="24"/>
              </w:rPr>
              <w:sym w:font="Wingdings 2" w:char="0052"/>
            </w:r>
            <w:r>
              <w:rPr>
                <w:rFonts w:asciiTheme="minorEastAsia" w:hAnsiTheme="minorEastAsia" w:cstheme="minorEastAsia" w:hint="eastAsia"/>
                <w:snapToGrid w:val="0"/>
                <w:sz w:val="24"/>
                <w:szCs w:val="24"/>
              </w:rPr>
              <w:t>睦邻中心</w:t>
            </w:r>
            <w:r>
              <w:rPr>
                <w:rFonts w:asciiTheme="minorEastAsia" w:hAnsiTheme="minorEastAsia" w:cstheme="minorEastAsia" w:hint="eastAsia"/>
                <w:sz w:val="24"/>
                <w:szCs w:val="24"/>
              </w:rPr>
              <w:t>项目</w:t>
            </w:r>
          </w:p>
        </w:tc>
      </w:tr>
      <w:tr w:rsidR="005267B9">
        <w:trPr>
          <w:trHeight w:val="553"/>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1"/>
            <w:vAlign w:val="center"/>
          </w:tcPr>
          <w:p w:rsidR="005267B9" w:rsidRDefault="005267B9">
            <w:pPr>
              <w:widowControl/>
              <w:spacing w:line="276" w:lineRule="auto"/>
              <w:rPr>
                <w:rFonts w:ascii="宋体" w:eastAsia="宋体" w:hAnsi="宋体" w:cs="Arial"/>
                <w:snapToGrid w:val="0"/>
                <w:sz w:val="24"/>
                <w:szCs w:val="24"/>
              </w:rPr>
            </w:pPr>
          </w:p>
        </w:tc>
      </w:tr>
      <w:tr w:rsidR="005267B9">
        <w:trPr>
          <w:trHeight w:val="553"/>
          <w:jc w:val="center"/>
        </w:trPr>
        <w:tc>
          <w:tcPr>
            <w:tcW w:w="4628" w:type="dxa"/>
            <w:gridSpan w:val="5"/>
            <w:vAlign w:val="center"/>
          </w:tcPr>
          <w:p w:rsidR="005267B9" w:rsidRDefault="00944279">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4959" w:type="dxa"/>
            <w:gridSpan w:val="7"/>
            <w:vAlign w:val="center"/>
          </w:tcPr>
          <w:p w:rsidR="005267B9" w:rsidRDefault="00944279">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w:t>
            </w:r>
            <w:r>
              <w:rPr>
                <w:rFonts w:ascii="宋体" w:eastAsia="宋体" w:hAnsi="宋体" w:cs="Arial" w:hint="eastAsia"/>
                <w:sz w:val="24"/>
                <w:szCs w:val="24"/>
              </w:rPr>
              <w:t xml:space="preserve">       </w:t>
            </w:r>
            <w:r>
              <w:rPr>
                <w:rFonts w:ascii="宋体" w:eastAsia="宋体" w:hAnsi="宋体" w:cs="Arial" w:hint="eastAsia"/>
                <w:sz w:val="24"/>
                <w:szCs w:val="24"/>
              </w:rPr>
              <w:t>□否</w:t>
            </w:r>
          </w:p>
        </w:tc>
      </w:tr>
      <w:tr w:rsidR="005267B9">
        <w:trPr>
          <w:trHeight w:val="511"/>
          <w:jc w:val="center"/>
        </w:trPr>
        <w:tc>
          <w:tcPr>
            <w:tcW w:w="1651" w:type="dxa"/>
            <w:vMerge w:val="restart"/>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7936" w:type="dxa"/>
            <w:gridSpan w:val="11"/>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5267B9">
        <w:trPr>
          <w:trHeight w:val="511"/>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2977" w:type="dxa"/>
            <w:gridSpan w:val="4"/>
          </w:tcPr>
          <w:p w:rsidR="005267B9" w:rsidRDefault="00944279">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社会组织评估等级</w:t>
            </w:r>
            <w:r>
              <w:rPr>
                <w:rFonts w:ascii="宋体" w:eastAsia="宋体" w:hAnsi="宋体" w:cs="Times New Roman" w:hint="eastAsia"/>
                <w:sz w:val="24"/>
                <w:szCs w:val="24"/>
              </w:rPr>
              <w:t xml:space="preserve"> </w:t>
            </w:r>
          </w:p>
        </w:tc>
        <w:tc>
          <w:tcPr>
            <w:tcW w:w="4959" w:type="dxa"/>
            <w:gridSpan w:val="7"/>
          </w:tcPr>
          <w:p w:rsidR="005267B9" w:rsidRDefault="00944279">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w:t>
            </w:r>
            <w:r>
              <w:rPr>
                <w:rFonts w:ascii="宋体" w:eastAsia="宋体" w:hAnsi="宋体" w:cs="Arial" w:hint="eastAsia"/>
                <w:sz w:val="24"/>
                <w:szCs w:val="24"/>
              </w:rPr>
              <w:t xml:space="preserve">4A   </w:t>
            </w:r>
            <w:r>
              <w:rPr>
                <w:rFonts w:ascii="宋体" w:eastAsia="宋体" w:hAnsi="宋体" w:cs="Arial" w:hint="eastAsia"/>
                <w:sz w:val="24"/>
                <w:szCs w:val="24"/>
              </w:rPr>
              <w:t>□</w:t>
            </w:r>
            <w:r>
              <w:rPr>
                <w:rFonts w:ascii="宋体" w:eastAsia="宋体" w:hAnsi="宋体" w:cs="Arial" w:hint="eastAsia"/>
                <w:sz w:val="24"/>
                <w:szCs w:val="24"/>
              </w:rPr>
              <w:t xml:space="preserve">3A   </w:t>
            </w:r>
            <w:r>
              <w:rPr>
                <w:rFonts w:ascii="宋体" w:eastAsia="宋体" w:hAnsi="宋体" w:cs="Arial" w:hint="eastAsia"/>
                <w:sz w:val="24"/>
                <w:szCs w:val="24"/>
              </w:rPr>
              <w:t>□</w:t>
            </w:r>
            <w:r>
              <w:rPr>
                <w:rFonts w:ascii="宋体" w:eastAsia="宋体" w:hAnsi="宋体" w:cs="Arial" w:hint="eastAsia"/>
                <w:sz w:val="24"/>
                <w:szCs w:val="24"/>
              </w:rPr>
              <w:t xml:space="preserve">2A   </w:t>
            </w:r>
            <w:r>
              <w:rPr>
                <w:rFonts w:ascii="宋体" w:eastAsia="宋体" w:hAnsi="宋体" w:cs="Arial" w:hint="eastAsia"/>
                <w:sz w:val="24"/>
                <w:szCs w:val="24"/>
              </w:rPr>
              <w:t>□</w:t>
            </w:r>
            <w:r>
              <w:rPr>
                <w:rFonts w:ascii="宋体" w:eastAsia="宋体" w:hAnsi="宋体" w:cs="Arial" w:hint="eastAsia"/>
                <w:sz w:val="24"/>
                <w:szCs w:val="24"/>
              </w:rPr>
              <w:t>1A</w:t>
            </w:r>
          </w:p>
        </w:tc>
      </w:tr>
      <w:tr w:rsidR="005267B9">
        <w:trPr>
          <w:trHeight w:val="613"/>
          <w:jc w:val="center"/>
        </w:trPr>
        <w:tc>
          <w:tcPr>
            <w:tcW w:w="1651" w:type="dxa"/>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977" w:type="dxa"/>
            <w:gridSpan w:val="4"/>
            <w:vAlign w:val="center"/>
          </w:tcPr>
          <w:p w:rsidR="005267B9" w:rsidRDefault="005267B9">
            <w:pPr>
              <w:widowControl/>
              <w:spacing w:line="480" w:lineRule="exact"/>
              <w:jc w:val="left"/>
              <w:rPr>
                <w:rFonts w:ascii="宋体" w:eastAsia="宋体" w:hAnsi="宋体" w:cs="Times New Roman"/>
                <w:sz w:val="24"/>
                <w:szCs w:val="24"/>
              </w:rPr>
            </w:pPr>
          </w:p>
        </w:tc>
        <w:tc>
          <w:tcPr>
            <w:tcW w:w="2323" w:type="dxa"/>
            <w:gridSpan w:val="4"/>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01"/>
          <w:jc w:val="center"/>
        </w:trPr>
        <w:tc>
          <w:tcPr>
            <w:tcW w:w="1651" w:type="dxa"/>
            <w:vAlign w:val="center"/>
          </w:tcPr>
          <w:p w:rsidR="005267B9" w:rsidRDefault="005267B9">
            <w:pPr>
              <w:widowControl/>
              <w:spacing w:line="480" w:lineRule="exact"/>
              <w:jc w:val="left"/>
              <w:rPr>
                <w:rFonts w:ascii="宋体" w:eastAsia="宋体" w:hAnsi="宋体" w:cs="Times New Roman"/>
                <w:sz w:val="24"/>
                <w:szCs w:val="24"/>
              </w:rPr>
            </w:pPr>
          </w:p>
        </w:tc>
        <w:tc>
          <w:tcPr>
            <w:tcW w:w="1048" w:type="dxa"/>
            <w:gridSpan w:val="3"/>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p>
        </w:tc>
        <w:tc>
          <w:tcPr>
            <w:tcW w:w="1929" w:type="dxa"/>
            <w:vAlign w:val="center"/>
          </w:tcPr>
          <w:p w:rsidR="005267B9" w:rsidRDefault="00944279">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614" w:type="dxa"/>
            <w:gridSpan w:val="3"/>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w:t>
            </w:r>
            <w:r>
              <w:rPr>
                <w:rFonts w:ascii="宋体" w:eastAsia="宋体" w:hAnsi="宋体" w:cs="Times New Roman" w:hint="eastAsia"/>
                <w:sz w:val="24"/>
                <w:szCs w:val="24"/>
              </w:rPr>
              <w:t xml:space="preserve">  </w:t>
            </w:r>
            <w:r>
              <w:rPr>
                <w:rFonts w:ascii="宋体" w:eastAsia="宋体" w:hAnsi="宋体" w:cs="Times New Roman" w:hint="eastAsia"/>
                <w:sz w:val="24"/>
                <w:szCs w:val="24"/>
              </w:rPr>
              <w:t>机</w:t>
            </w:r>
          </w:p>
        </w:tc>
        <w:tc>
          <w:tcPr>
            <w:tcW w:w="1786" w:type="dxa"/>
            <w:gridSpan w:val="2"/>
            <w:vAlign w:val="center"/>
          </w:tcPr>
          <w:p w:rsidR="005267B9" w:rsidRDefault="00944279">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p>
        </w:tc>
      </w:tr>
      <w:tr w:rsidR="005267B9">
        <w:trPr>
          <w:trHeight w:val="411"/>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5267B9" w:rsidRDefault="005267B9">
            <w:pPr>
              <w:widowControl/>
              <w:spacing w:line="480" w:lineRule="exact"/>
              <w:jc w:val="center"/>
              <w:rPr>
                <w:rFonts w:ascii="宋体" w:eastAsia="宋体" w:hAnsi="宋体" w:cs="Times New Roman"/>
                <w:sz w:val="24"/>
                <w:szCs w:val="24"/>
              </w:rPr>
            </w:pPr>
          </w:p>
        </w:tc>
        <w:tc>
          <w:tcPr>
            <w:tcW w:w="1929" w:type="dxa"/>
            <w:vAlign w:val="center"/>
          </w:tcPr>
          <w:p w:rsidR="005267B9" w:rsidRDefault="005267B9">
            <w:pPr>
              <w:widowControl/>
              <w:spacing w:line="480" w:lineRule="exact"/>
              <w:jc w:val="center"/>
              <w:rPr>
                <w:rFonts w:ascii="宋体" w:eastAsia="宋体" w:hAnsi="宋体" w:cs="Times New Roman"/>
                <w:sz w:val="24"/>
                <w:szCs w:val="24"/>
              </w:rPr>
            </w:pPr>
          </w:p>
        </w:tc>
        <w:tc>
          <w:tcPr>
            <w:tcW w:w="1614" w:type="dxa"/>
            <w:gridSpan w:val="3"/>
            <w:vAlign w:val="center"/>
          </w:tcPr>
          <w:p w:rsidR="005267B9" w:rsidRDefault="005267B9">
            <w:pPr>
              <w:widowControl/>
              <w:spacing w:line="400" w:lineRule="exact"/>
              <w:jc w:val="center"/>
              <w:rPr>
                <w:rFonts w:ascii="宋体" w:eastAsia="宋体" w:hAnsi="宋体" w:cs="Times New Roman"/>
                <w:sz w:val="24"/>
                <w:szCs w:val="24"/>
              </w:rPr>
            </w:pPr>
          </w:p>
        </w:tc>
        <w:tc>
          <w:tcPr>
            <w:tcW w:w="1559" w:type="dxa"/>
            <w:gridSpan w:val="2"/>
            <w:vAlign w:val="center"/>
          </w:tcPr>
          <w:p w:rsidR="005267B9" w:rsidRDefault="005267B9">
            <w:pPr>
              <w:widowControl/>
              <w:spacing w:line="480" w:lineRule="exact"/>
              <w:jc w:val="center"/>
              <w:rPr>
                <w:rFonts w:ascii="宋体" w:eastAsia="宋体" w:hAnsi="宋体" w:cs="Times New Roman"/>
                <w:sz w:val="24"/>
                <w:szCs w:val="24"/>
              </w:rPr>
            </w:pPr>
          </w:p>
        </w:tc>
        <w:tc>
          <w:tcPr>
            <w:tcW w:w="1786" w:type="dxa"/>
            <w:gridSpan w:val="2"/>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9"/>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项目联系人</w:t>
            </w:r>
          </w:p>
        </w:tc>
        <w:tc>
          <w:tcPr>
            <w:tcW w:w="1048" w:type="dxa"/>
            <w:gridSpan w:val="3"/>
            <w:vAlign w:val="center"/>
          </w:tcPr>
          <w:p w:rsidR="005267B9" w:rsidRDefault="005267B9">
            <w:pPr>
              <w:widowControl/>
              <w:spacing w:line="480" w:lineRule="exact"/>
              <w:jc w:val="center"/>
              <w:rPr>
                <w:rFonts w:ascii="宋体" w:eastAsia="宋体" w:hAnsi="宋体" w:cs="Times New Roman"/>
                <w:sz w:val="24"/>
                <w:szCs w:val="24"/>
              </w:rPr>
            </w:pPr>
          </w:p>
        </w:tc>
        <w:tc>
          <w:tcPr>
            <w:tcW w:w="1929" w:type="dxa"/>
            <w:vAlign w:val="center"/>
          </w:tcPr>
          <w:p w:rsidR="005267B9" w:rsidRDefault="005267B9">
            <w:pPr>
              <w:widowControl/>
              <w:spacing w:line="480" w:lineRule="exact"/>
              <w:jc w:val="center"/>
              <w:rPr>
                <w:rFonts w:ascii="宋体" w:eastAsia="宋体" w:hAnsi="宋体" w:cs="Times New Roman"/>
                <w:sz w:val="24"/>
                <w:szCs w:val="24"/>
              </w:rPr>
            </w:pPr>
          </w:p>
        </w:tc>
        <w:tc>
          <w:tcPr>
            <w:tcW w:w="1614" w:type="dxa"/>
            <w:gridSpan w:val="3"/>
            <w:vAlign w:val="center"/>
          </w:tcPr>
          <w:p w:rsidR="005267B9" w:rsidRDefault="005267B9">
            <w:pPr>
              <w:widowControl/>
              <w:spacing w:line="400" w:lineRule="exact"/>
              <w:jc w:val="center"/>
              <w:rPr>
                <w:rFonts w:ascii="宋体" w:eastAsia="宋体" w:hAnsi="宋体" w:cs="Times New Roman"/>
                <w:sz w:val="24"/>
                <w:szCs w:val="24"/>
              </w:rPr>
            </w:pPr>
          </w:p>
        </w:tc>
        <w:tc>
          <w:tcPr>
            <w:tcW w:w="1559" w:type="dxa"/>
            <w:gridSpan w:val="2"/>
            <w:vAlign w:val="center"/>
          </w:tcPr>
          <w:p w:rsidR="005267B9" w:rsidRDefault="005267B9">
            <w:pPr>
              <w:widowControl/>
              <w:spacing w:line="480" w:lineRule="exact"/>
              <w:jc w:val="center"/>
              <w:rPr>
                <w:rFonts w:ascii="宋体" w:eastAsia="宋体" w:hAnsi="宋体" w:cs="Times New Roman"/>
                <w:sz w:val="24"/>
                <w:szCs w:val="24"/>
              </w:rPr>
            </w:pPr>
          </w:p>
        </w:tc>
        <w:tc>
          <w:tcPr>
            <w:tcW w:w="1786" w:type="dxa"/>
            <w:gridSpan w:val="2"/>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9"/>
          <w:jc w:val="center"/>
        </w:trPr>
        <w:tc>
          <w:tcPr>
            <w:tcW w:w="1651" w:type="dxa"/>
            <w:vAlign w:val="center"/>
          </w:tcPr>
          <w:p w:rsidR="005267B9" w:rsidRDefault="005267B9">
            <w:pPr>
              <w:widowControl/>
              <w:spacing w:line="480" w:lineRule="exact"/>
              <w:jc w:val="center"/>
              <w:rPr>
                <w:rFonts w:ascii="宋体" w:eastAsia="宋体" w:hAnsi="宋体" w:cs="Times New Roman"/>
                <w:sz w:val="24"/>
                <w:szCs w:val="24"/>
              </w:rPr>
            </w:pPr>
          </w:p>
        </w:tc>
        <w:tc>
          <w:tcPr>
            <w:tcW w:w="1048" w:type="dxa"/>
            <w:gridSpan w:val="3"/>
            <w:vAlign w:val="center"/>
          </w:tcPr>
          <w:p w:rsidR="005267B9" w:rsidRDefault="005267B9">
            <w:pPr>
              <w:widowControl/>
              <w:spacing w:line="480" w:lineRule="exact"/>
              <w:jc w:val="center"/>
              <w:rPr>
                <w:rFonts w:ascii="宋体" w:eastAsia="宋体" w:hAnsi="宋体" w:cs="Times New Roman"/>
                <w:sz w:val="24"/>
                <w:szCs w:val="24"/>
              </w:rPr>
            </w:pPr>
          </w:p>
        </w:tc>
        <w:tc>
          <w:tcPr>
            <w:tcW w:w="1929" w:type="dxa"/>
            <w:vAlign w:val="center"/>
          </w:tcPr>
          <w:p w:rsidR="005267B9" w:rsidRDefault="005267B9">
            <w:pPr>
              <w:widowControl/>
              <w:spacing w:line="480" w:lineRule="exact"/>
              <w:jc w:val="center"/>
              <w:rPr>
                <w:rFonts w:ascii="宋体" w:eastAsia="宋体" w:hAnsi="宋体" w:cs="Times New Roman"/>
                <w:sz w:val="24"/>
                <w:szCs w:val="24"/>
              </w:rPr>
            </w:pPr>
          </w:p>
        </w:tc>
        <w:tc>
          <w:tcPr>
            <w:tcW w:w="1614" w:type="dxa"/>
            <w:gridSpan w:val="3"/>
            <w:vAlign w:val="center"/>
          </w:tcPr>
          <w:p w:rsidR="005267B9" w:rsidRDefault="005267B9">
            <w:pPr>
              <w:widowControl/>
              <w:spacing w:line="400" w:lineRule="exact"/>
              <w:jc w:val="center"/>
              <w:rPr>
                <w:rFonts w:ascii="宋体" w:eastAsia="宋体" w:hAnsi="宋体" w:cs="Times New Roman"/>
                <w:sz w:val="24"/>
                <w:szCs w:val="24"/>
              </w:rPr>
            </w:pPr>
          </w:p>
        </w:tc>
        <w:tc>
          <w:tcPr>
            <w:tcW w:w="1559" w:type="dxa"/>
            <w:gridSpan w:val="2"/>
            <w:vAlign w:val="center"/>
          </w:tcPr>
          <w:p w:rsidR="005267B9" w:rsidRDefault="005267B9">
            <w:pPr>
              <w:widowControl/>
              <w:spacing w:line="480" w:lineRule="exact"/>
              <w:jc w:val="center"/>
              <w:rPr>
                <w:rFonts w:ascii="宋体" w:eastAsia="宋体" w:hAnsi="宋体" w:cs="Times New Roman"/>
                <w:sz w:val="24"/>
                <w:szCs w:val="24"/>
              </w:rPr>
            </w:pPr>
          </w:p>
        </w:tc>
        <w:tc>
          <w:tcPr>
            <w:tcW w:w="1786" w:type="dxa"/>
            <w:gridSpan w:val="2"/>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9"/>
          <w:jc w:val="center"/>
        </w:trPr>
        <w:tc>
          <w:tcPr>
            <w:tcW w:w="1651" w:type="dxa"/>
            <w:vAlign w:val="center"/>
          </w:tcPr>
          <w:p w:rsidR="005267B9" w:rsidRDefault="005267B9">
            <w:pPr>
              <w:widowControl/>
              <w:spacing w:line="480" w:lineRule="exact"/>
              <w:jc w:val="center"/>
              <w:rPr>
                <w:rFonts w:ascii="宋体" w:eastAsia="宋体" w:hAnsi="宋体" w:cs="Times New Roman"/>
                <w:sz w:val="24"/>
                <w:szCs w:val="24"/>
              </w:rPr>
            </w:pPr>
          </w:p>
        </w:tc>
        <w:tc>
          <w:tcPr>
            <w:tcW w:w="1048" w:type="dxa"/>
            <w:gridSpan w:val="3"/>
            <w:vAlign w:val="center"/>
          </w:tcPr>
          <w:p w:rsidR="005267B9" w:rsidRDefault="005267B9">
            <w:pPr>
              <w:widowControl/>
              <w:spacing w:line="480" w:lineRule="exact"/>
              <w:jc w:val="center"/>
              <w:rPr>
                <w:rFonts w:ascii="宋体" w:eastAsia="宋体" w:hAnsi="宋体" w:cs="Times New Roman"/>
                <w:sz w:val="24"/>
                <w:szCs w:val="24"/>
              </w:rPr>
            </w:pPr>
          </w:p>
        </w:tc>
        <w:tc>
          <w:tcPr>
            <w:tcW w:w="1929" w:type="dxa"/>
            <w:vAlign w:val="center"/>
          </w:tcPr>
          <w:p w:rsidR="005267B9" w:rsidRDefault="005267B9">
            <w:pPr>
              <w:widowControl/>
              <w:spacing w:line="480" w:lineRule="exact"/>
              <w:jc w:val="center"/>
              <w:rPr>
                <w:rFonts w:ascii="宋体" w:eastAsia="宋体" w:hAnsi="宋体" w:cs="Times New Roman"/>
                <w:sz w:val="24"/>
                <w:szCs w:val="24"/>
              </w:rPr>
            </w:pPr>
          </w:p>
        </w:tc>
        <w:tc>
          <w:tcPr>
            <w:tcW w:w="1614" w:type="dxa"/>
            <w:gridSpan w:val="3"/>
            <w:vAlign w:val="center"/>
          </w:tcPr>
          <w:p w:rsidR="005267B9" w:rsidRDefault="005267B9">
            <w:pPr>
              <w:widowControl/>
              <w:spacing w:line="400" w:lineRule="exact"/>
              <w:jc w:val="center"/>
              <w:rPr>
                <w:rFonts w:ascii="宋体" w:eastAsia="宋体" w:hAnsi="宋体" w:cs="Times New Roman"/>
                <w:sz w:val="24"/>
                <w:szCs w:val="24"/>
              </w:rPr>
            </w:pPr>
          </w:p>
        </w:tc>
        <w:tc>
          <w:tcPr>
            <w:tcW w:w="1559" w:type="dxa"/>
            <w:gridSpan w:val="2"/>
            <w:vAlign w:val="center"/>
          </w:tcPr>
          <w:p w:rsidR="005267B9" w:rsidRDefault="005267B9">
            <w:pPr>
              <w:widowControl/>
              <w:spacing w:line="480" w:lineRule="exact"/>
              <w:jc w:val="center"/>
              <w:rPr>
                <w:rFonts w:ascii="宋体" w:eastAsia="宋体" w:hAnsi="宋体" w:cs="Times New Roman"/>
                <w:sz w:val="24"/>
                <w:szCs w:val="24"/>
              </w:rPr>
            </w:pPr>
          </w:p>
        </w:tc>
        <w:tc>
          <w:tcPr>
            <w:tcW w:w="1786" w:type="dxa"/>
            <w:gridSpan w:val="2"/>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615"/>
          <w:jc w:val="center"/>
        </w:trPr>
        <w:tc>
          <w:tcPr>
            <w:tcW w:w="9587" w:type="dxa"/>
            <w:gridSpan w:val="12"/>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5267B9">
        <w:trPr>
          <w:trHeight w:val="508"/>
          <w:jc w:val="center"/>
        </w:trPr>
        <w:tc>
          <w:tcPr>
            <w:tcW w:w="1651" w:type="dxa"/>
            <w:vMerge w:val="restart"/>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资</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6"/>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5267B9">
        <w:trPr>
          <w:trHeight w:val="508"/>
          <w:jc w:val="center"/>
        </w:trPr>
        <w:tc>
          <w:tcPr>
            <w:tcW w:w="1651" w:type="dxa"/>
            <w:vMerge/>
            <w:vAlign w:val="center"/>
          </w:tcPr>
          <w:p w:rsidR="005267B9" w:rsidRDefault="005267B9">
            <w:pPr>
              <w:widowControl/>
              <w:spacing w:line="480" w:lineRule="exact"/>
              <w:jc w:val="center"/>
              <w:rPr>
                <w:rFonts w:ascii="宋体" w:eastAsia="宋体" w:hAnsi="宋体" w:cs="Times New Roman"/>
                <w:sz w:val="24"/>
                <w:szCs w:val="24"/>
              </w:rPr>
            </w:pPr>
          </w:p>
        </w:tc>
        <w:tc>
          <w:tcPr>
            <w:tcW w:w="4055" w:type="dxa"/>
            <w:gridSpan w:val="6"/>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08"/>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4"/>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08"/>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992" w:type="dxa"/>
            <w:gridSpan w:val="2"/>
            <w:vMerge/>
            <w:vAlign w:val="center"/>
          </w:tcPr>
          <w:p w:rsidR="005267B9" w:rsidRDefault="005267B9">
            <w:pPr>
              <w:widowControl/>
              <w:spacing w:line="480" w:lineRule="exact"/>
              <w:jc w:val="left"/>
              <w:rPr>
                <w:rFonts w:ascii="宋体" w:eastAsia="宋体" w:hAnsi="宋体" w:cs="Times New Roman"/>
                <w:sz w:val="24"/>
                <w:szCs w:val="24"/>
              </w:rPr>
            </w:pPr>
          </w:p>
        </w:tc>
        <w:tc>
          <w:tcPr>
            <w:tcW w:w="3063" w:type="dxa"/>
            <w:gridSpan w:val="4"/>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08"/>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992" w:type="dxa"/>
            <w:gridSpan w:val="2"/>
            <w:vMerge/>
            <w:vAlign w:val="center"/>
          </w:tcPr>
          <w:p w:rsidR="005267B9" w:rsidRDefault="005267B9">
            <w:pPr>
              <w:widowControl/>
              <w:spacing w:line="480" w:lineRule="exact"/>
              <w:jc w:val="left"/>
              <w:rPr>
                <w:rFonts w:ascii="宋体" w:eastAsia="宋体" w:hAnsi="宋体" w:cs="Times New Roman"/>
                <w:sz w:val="24"/>
                <w:szCs w:val="24"/>
              </w:rPr>
            </w:pPr>
          </w:p>
        </w:tc>
        <w:tc>
          <w:tcPr>
            <w:tcW w:w="3063" w:type="dxa"/>
            <w:gridSpan w:val="4"/>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08"/>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4055" w:type="dxa"/>
            <w:gridSpan w:val="6"/>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20"/>
          <w:jc w:val="center"/>
        </w:trPr>
        <w:tc>
          <w:tcPr>
            <w:tcW w:w="9587" w:type="dxa"/>
            <w:gridSpan w:val="12"/>
            <w:vAlign w:val="center"/>
          </w:tcPr>
          <w:p w:rsidR="005267B9" w:rsidRDefault="00944279">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5267B9">
        <w:trPr>
          <w:trHeight w:val="488"/>
          <w:jc w:val="center"/>
        </w:trPr>
        <w:tc>
          <w:tcPr>
            <w:tcW w:w="4628" w:type="dxa"/>
            <w:gridSpan w:val="5"/>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w:t>
            </w:r>
            <w:r>
              <w:rPr>
                <w:rFonts w:ascii="宋体" w:eastAsia="宋体" w:hAnsi="宋体" w:cs="Times New Roman" w:hint="eastAsia"/>
                <w:sz w:val="24"/>
                <w:szCs w:val="24"/>
              </w:rPr>
              <w:t xml:space="preserve">  </w:t>
            </w:r>
            <w:r>
              <w:rPr>
                <w:rFonts w:ascii="宋体" w:eastAsia="宋体" w:hAnsi="宋体" w:cs="Times New Roman" w:hint="eastAsia"/>
                <w:sz w:val="24"/>
                <w:szCs w:val="24"/>
              </w:rPr>
              <w:t>目</w:t>
            </w:r>
          </w:p>
        </w:tc>
        <w:tc>
          <w:tcPr>
            <w:tcW w:w="4959" w:type="dxa"/>
            <w:gridSpan w:val="7"/>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5267B9">
        <w:trPr>
          <w:trHeight w:val="488"/>
          <w:jc w:val="center"/>
        </w:trPr>
        <w:tc>
          <w:tcPr>
            <w:tcW w:w="9587" w:type="dxa"/>
            <w:gridSpan w:val="12"/>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5267B9">
        <w:trPr>
          <w:trHeight w:val="488"/>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8"/>
          <w:jc w:val="center"/>
        </w:trPr>
        <w:tc>
          <w:tcPr>
            <w:tcW w:w="4628" w:type="dxa"/>
            <w:gridSpan w:val="5"/>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8"/>
          <w:jc w:val="center"/>
        </w:trPr>
        <w:tc>
          <w:tcPr>
            <w:tcW w:w="4628" w:type="dxa"/>
            <w:gridSpan w:val="5"/>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8"/>
          <w:jc w:val="center"/>
        </w:trPr>
        <w:tc>
          <w:tcPr>
            <w:tcW w:w="4628" w:type="dxa"/>
            <w:gridSpan w:val="5"/>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8"/>
          <w:jc w:val="center"/>
        </w:trPr>
        <w:tc>
          <w:tcPr>
            <w:tcW w:w="4628" w:type="dxa"/>
            <w:gridSpan w:val="5"/>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9587" w:type="dxa"/>
            <w:gridSpan w:val="12"/>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5267B9">
        <w:trPr>
          <w:trHeight w:val="483"/>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4628" w:type="dxa"/>
            <w:gridSpan w:val="5"/>
            <w:vAlign w:val="center"/>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483"/>
          <w:jc w:val="center"/>
        </w:trPr>
        <w:tc>
          <w:tcPr>
            <w:tcW w:w="4628" w:type="dxa"/>
            <w:gridSpan w:val="5"/>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59" w:type="dxa"/>
            <w:gridSpan w:val="7"/>
            <w:vAlign w:val="center"/>
          </w:tcPr>
          <w:p w:rsidR="005267B9" w:rsidRDefault="005267B9">
            <w:pPr>
              <w:widowControl/>
              <w:spacing w:line="480" w:lineRule="exact"/>
              <w:jc w:val="center"/>
              <w:rPr>
                <w:rFonts w:ascii="宋体" w:eastAsia="宋体" w:hAnsi="宋体" w:cs="Times New Roman"/>
                <w:sz w:val="24"/>
                <w:szCs w:val="24"/>
              </w:rPr>
            </w:pPr>
          </w:p>
        </w:tc>
      </w:tr>
      <w:tr w:rsidR="005267B9">
        <w:trPr>
          <w:trHeight w:val="525"/>
          <w:jc w:val="center"/>
        </w:trPr>
        <w:tc>
          <w:tcPr>
            <w:tcW w:w="9587" w:type="dxa"/>
            <w:gridSpan w:val="12"/>
            <w:vAlign w:val="center"/>
          </w:tcPr>
          <w:p w:rsidR="005267B9" w:rsidRDefault="00944279">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267B9">
        <w:trPr>
          <w:trHeight w:val="2532"/>
          <w:jc w:val="center"/>
        </w:trPr>
        <w:tc>
          <w:tcPr>
            <w:tcW w:w="9587" w:type="dxa"/>
            <w:gridSpan w:val="12"/>
            <w:tcBorders>
              <w:bottom w:val="single" w:sz="4" w:space="0" w:color="auto"/>
            </w:tcBorders>
          </w:tcPr>
          <w:p w:rsidR="005267B9" w:rsidRDefault="005267B9">
            <w:pPr>
              <w:widowControl/>
              <w:spacing w:line="300" w:lineRule="auto"/>
              <w:jc w:val="left"/>
              <w:rPr>
                <w:rFonts w:ascii="宋体" w:eastAsia="宋体" w:hAnsi="宋体" w:cs="Times New Roman"/>
                <w:sz w:val="24"/>
                <w:szCs w:val="24"/>
              </w:rPr>
            </w:pPr>
          </w:p>
        </w:tc>
      </w:tr>
      <w:tr w:rsidR="005267B9">
        <w:trPr>
          <w:trHeight w:val="416"/>
          <w:jc w:val="center"/>
        </w:trPr>
        <w:tc>
          <w:tcPr>
            <w:tcW w:w="9587" w:type="dxa"/>
            <w:gridSpan w:val="12"/>
            <w:tcBorders>
              <w:bottom w:val="single" w:sz="4" w:space="0" w:color="auto"/>
            </w:tcBorders>
            <w:vAlign w:val="center"/>
          </w:tcPr>
          <w:p w:rsidR="005267B9" w:rsidRDefault="00944279">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267B9">
        <w:trPr>
          <w:trHeight w:val="3191"/>
          <w:jc w:val="center"/>
        </w:trPr>
        <w:tc>
          <w:tcPr>
            <w:tcW w:w="9587" w:type="dxa"/>
            <w:gridSpan w:val="12"/>
            <w:tcBorders>
              <w:bottom w:val="single" w:sz="4" w:space="0" w:color="auto"/>
            </w:tcBorders>
          </w:tcPr>
          <w:p w:rsidR="005267B9" w:rsidRDefault="005267B9">
            <w:pPr>
              <w:widowControl/>
              <w:spacing w:line="300" w:lineRule="auto"/>
              <w:jc w:val="left"/>
              <w:rPr>
                <w:rFonts w:ascii="宋体" w:eastAsia="宋体" w:hAnsi="宋体" w:cs="Times New Roman"/>
                <w:sz w:val="24"/>
                <w:szCs w:val="24"/>
              </w:rPr>
            </w:pPr>
          </w:p>
        </w:tc>
      </w:tr>
      <w:tr w:rsidR="005267B9">
        <w:trPr>
          <w:trHeight w:val="420"/>
          <w:jc w:val="center"/>
        </w:trPr>
        <w:tc>
          <w:tcPr>
            <w:tcW w:w="9587" w:type="dxa"/>
            <w:gridSpan w:val="12"/>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5267B9">
        <w:trPr>
          <w:trHeight w:val="3755"/>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1"/>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5267B9" w:rsidRDefault="005267B9">
            <w:pPr>
              <w:widowControl/>
              <w:spacing w:line="480" w:lineRule="exact"/>
              <w:jc w:val="left"/>
              <w:rPr>
                <w:rFonts w:ascii="宋体" w:eastAsia="宋体" w:hAnsi="宋体" w:cs="Times New Roman"/>
                <w:sz w:val="24"/>
                <w:szCs w:val="24"/>
              </w:rPr>
            </w:pPr>
          </w:p>
        </w:tc>
      </w:tr>
      <w:tr w:rsidR="005267B9">
        <w:trPr>
          <w:trHeight w:val="415"/>
          <w:jc w:val="center"/>
        </w:trPr>
        <w:tc>
          <w:tcPr>
            <w:tcW w:w="9587" w:type="dxa"/>
            <w:gridSpan w:val="12"/>
            <w:vAlign w:val="center"/>
          </w:tcPr>
          <w:p w:rsidR="005267B9" w:rsidRDefault="00944279">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5267B9">
        <w:trPr>
          <w:trHeight w:val="585"/>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姓名</w:t>
            </w:r>
          </w:p>
        </w:tc>
        <w:tc>
          <w:tcPr>
            <w:tcW w:w="2977" w:type="dxa"/>
            <w:gridSpan w:val="4"/>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323" w:type="dxa"/>
            <w:gridSpan w:val="4"/>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5267B9">
        <w:trPr>
          <w:trHeight w:val="551"/>
          <w:jc w:val="center"/>
        </w:trPr>
        <w:tc>
          <w:tcPr>
            <w:tcW w:w="1651" w:type="dxa"/>
            <w:vAlign w:val="center"/>
          </w:tcPr>
          <w:p w:rsidR="005267B9" w:rsidRDefault="005267B9">
            <w:pPr>
              <w:widowControl/>
              <w:spacing w:line="480" w:lineRule="exact"/>
              <w:jc w:val="center"/>
              <w:rPr>
                <w:rFonts w:ascii="宋体" w:eastAsia="宋体" w:hAnsi="宋体" w:cs="Times New Roman"/>
                <w:sz w:val="24"/>
                <w:szCs w:val="24"/>
              </w:rPr>
            </w:pPr>
          </w:p>
        </w:tc>
        <w:tc>
          <w:tcPr>
            <w:tcW w:w="2977" w:type="dxa"/>
            <w:gridSpan w:val="4"/>
          </w:tcPr>
          <w:p w:rsidR="005267B9" w:rsidRDefault="005267B9">
            <w:pPr>
              <w:widowControl/>
              <w:spacing w:line="480" w:lineRule="exact"/>
              <w:jc w:val="center"/>
              <w:rPr>
                <w:rFonts w:ascii="宋体" w:eastAsia="宋体" w:hAnsi="宋体" w:cs="Times New Roman"/>
                <w:sz w:val="24"/>
                <w:szCs w:val="24"/>
              </w:rPr>
            </w:pPr>
          </w:p>
        </w:tc>
        <w:tc>
          <w:tcPr>
            <w:tcW w:w="2323" w:type="dxa"/>
            <w:gridSpan w:val="4"/>
          </w:tcPr>
          <w:p w:rsidR="005267B9" w:rsidRDefault="005267B9">
            <w:pPr>
              <w:widowControl/>
              <w:spacing w:line="480" w:lineRule="exact"/>
              <w:jc w:val="center"/>
              <w:rPr>
                <w:rFonts w:ascii="宋体" w:eastAsia="宋体" w:hAnsi="宋体" w:cs="Times New Roman"/>
                <w:sz w:val="24"/>
                <w:szCs w:val="24"/>
              </w:rPr>
            </w:pPr>
          </w:p>
        </w:tc>
        <w:tc>
          <w:tcPr>
            <w:tcW w:w="2636" w:type="dxa"/>
            <w:gridSpan w:val="3"/>
          </w:tcPr>
          <w:p w:rsidR="005267B9" w:rsidRDefault="005267B9">
            <w:pPr>
              <w:widowControl/>
              <w:spacing w:line="480" w:lineRule="exact"/>
              <w:jc w:val="center"/>
              <w:rPr>
                <w:rFonts w:ascii="宋体" w:eastAsia="宋体" w:hAnsi="宋体" w:cs="Times New Roman"/>
                <w:sz w:val="24"/>
                <w:szCs w:val="24"/>
              </w:rPr>
            </w:pPr>
          </w:p>
        </w:tc>
      </w:tr>
      <w:tr w:rsidR="005267B9">
        <w:trPr>
          <w:trHeight w:val="559"/>
          <w:jc w:val="center"/>
        </w:trPr>
        <w:tc>
          <w:tcPr>
            <w:tcW w:w="9587" w:type="dxa"/>
            <w:gridSpan w:val="12"/>
            <w:vAlign w:val="center"/>
          </w:tcPr>
          <w:p w:rsidR="005267B9" w:rsidRDefault="00944279">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267B9">
        <w:trPr>
          <w:trHeight w:val="3543"/>
          <w:jc w:val="center"/>
        </w:trPr>
        <w:tc>
          <w:tcPr>
            <w:tcW w:w="9587" w:type="dxa"/>
            <w:gridSpan w:val="12"/>
            <w:vAlign w:val="center"/>
          </w:tcPr>
          <w:p w:rsidR="005267B9" w:rsidRDefault="005267B9">
            <w:pPr>
              <w:widowControl/>
              <w:spacing w:line="480" w:lineRule="exact"/>
              <w:jc w:val="left"/>
              <w:rPr>
                <w:rFonts w:ascii="宋体" w:eastAsia="宋体" w:hAnsi="宋体" w:cs="Times New Roman"/>
                <w:b/>
                <w:sz w:val="24"/>
                <w:szCs w:val="24"/>
              </w:rPr>
            </w:pPr>
          </w:p>
        </w:tc>
      </w:tr>
      <w:tr w:rsidR="005267B9">
        <w:trPr>
          <w:trHeight w:val="397"/>
          <w:jc w:val="center"/>
        </w:trPr>
        <w:tc>
          <w:tcPr>
            <w:tcW w:w="1651" w:type="dxa"/>
            <w:vMerge w:val="restart"/>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977" w:type="dxa"/>
            <w:gridSpan w:val="4"/>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047" w:type="dxa"/>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5267B9">
        <w:trPr>
          <w:trHeight w:val="602"/>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2977" w:type="dxa"/>
            <w:gridSpan w:val="4"/>
            <w:vAlign w:val="center"/>
          </w:tcPr>
          <w:p w:rsidR="005267B9" w:rsidRDefault="005267B9">
            <w:pPr>
              <w:widowControl/>
              <w:spacing w:line="480" w:lineRule="exact"/>
              <w:jc w:val="left"/>
              <w:rPr>
                <w:rFonts w:ascii="宋体" w:eastAsia="宋体" w:hAnsi="宋体" w:cs="Times New Roman"/>
                <w:sz w:val="24"/>
                <w:szCs w:val="24"/>
              </w:rPr>
            </w:pPr>
          </w:p>
        </w:tc>
        <w:tc>
          <w:tcPr>
            <w:tcW w:w="1047" w:type="dxa"/>
            <w:vAlign w:val="center"/>
          </w:tcPr>
          <w:p w:rsidR="005267B9" w:rsidRDefault="005267B9">
            <w:pPr>
              <w:widowControl/>
              <w:spacing w:line="480" w:lineRule="exact"/>
              <w:jc w:val="left"/>
              <w:rPr>
                <w:rFonts w:ascii="宋体" w:eastAsia="宋体" w:hAnsi="宋体" w:cs="Times New Roman"/>
                <w:sz w:val="24"/>
                <w:szCs w:val="24"/>
              </w:rPr>
            </w:pPr>
          </w:p>
        </w:tc>
        <w:tc>
          <w:tcPr>
            <w:tcW w:w="2212" w:type="dxa"/>
            <w:gridSpan w:val="5"/>
            <w:vAlign w:val="center"/>
          </w:tcPr>
          <w:p w:rsidR="005267B9" w:rsidRDefault="005267B9">
            <w:pPr>
              <w:widowControl/>
              <w:spacing w:line="480" w:lineRule="exact"/>
              <w:jc w:val="left"/>
              <w:rPr>
                <w:rFonts w:ascii="宋体" w:eastAsia="宋体" w:hAnsi="宋体" w:cs="Times New Roman"/>
                <w:sz w:val="24"/>
                <w:szCs w:val="24"/>
              </w:rPr>
            </w:pPr>
          </w:p>
        </w:tc>
        <w:tc>
          <w:tcPr>
            <w:tcW w:w="1700" w:type="dxa"/>
            <w:vAlign w:val="center"/>
          </w:tcPr>
          <w:p w:rsidR="005267B9" w:rsidRDefault="005267B9">
            <w:pPr>
              <w:widowControl/>
              <w:spacing w:line="480" w:lineRule="exact"/>
              <w:jc w:val="left"/>
              <w:rPr>
                <w:rFonts w:ascii="宋体" w:eastAsia="宋体" w:hAnsi="宋体" w:cs="Times New Roman"/>
                <w:sz w:val="24"/>
                <w:szCs w:val="24"/>
              </w:rPr>
            </w:pPr>
          </w:p>
        </w:tc>
      </w:tr>
      <w:tr w:rsidR="005267B9">
        <w:trPr>
          <w:trHeight w:val="554"/>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2977" w:type="dxa"/>
            <w:gridSpan w:val="4"/>
            <w:vAlign w:val="center"/>
          </w:tcPr>
          <w:p w:rsidR="005267B9" w:rsidRDefault="005267B9">
            <w:pPr>
              <w:widowControl/>
              <w:spacing w:line="480" w:lineRule="exact"/>
              <w:jc w:val="left"/>
              <w:rPr>
                <w:rFonts w:ascii="宋体" w:eastAsia="宋体" w:hAnsi="宋体" w:cs="Times New Roman"/>
                <w:sz w:val="24"/>
                <w:szCs w:val="24"/>
              </w:rPr>
            </w:pPr>
          </w:p>
        </w:tc>
        <w:tc>
          <w:tcPr>
            <w:tcW w:w="1047" w:type="dxa"/>
            <w:vAlign w:val="center"/>
          </w:tcPr>
          <w:p w:rsidR="005267B9" w:rsidRDefault="005267B9">
            <w:pPr>
              <w:widowControl/>
              <w:spacing w:line="480" w:lineRule="exact"/>
              <w:jc w:val="left"/>
              <w:rPr>
                <w:rFonts w:ascii="宋体" w:eastAsia="宋体" w:hAnsi="宋体" w:cs="Times New Roman"/>
                <w:sz w:val="24"/>
                <w:szCs w:val="24"/>
              </w:rPr>
            </w:pPr>
          </w:p>
        </w:tc>
        <w:tc>
          <w:tcPr>
            <w:tcW w:w="2212" w:type="dxa"/>
            <w:gridSpan w:val="5"/>
            <w:vAlign w:val="center"/>
          </w:tcPr>
          <w:p w:rsidR="005267B9" w:rsidRDefault="005267B9">
            <w:pPr>
              <w:widowControl/>
              <w:spacing w:line="480" w:lineRule="exact"/>
              <w:jc w:val="left"/>
              <w:rPr>
                <w:rFonts w:ascii="宋体" w:eastAsia="宋体" w:hAnsi="宋体" w:cs="Times New Roman"/>
                <w:sz w:val="24"/>
                <w:szCs w:val="24"/>
              </w:rPr>
            </w:pPr>
          </w:p>
        </w:tc>
        <w:tc>
          <w:tcPr>
            <w:tcW w:w="1700" w:type="dxa"/>
            <w:vAlign w:val="center"/>
          </w:tcPr>
          <w:p w:rsidR="005267B9" w:rsidRDefault="005267B9">
            <w:pPr>
              <w:widowControl/>
              <w:spacing w:line="480" w:lineRule="exact"/>
              <w:jc w:val="left"/>
              <w:rPr>
                <w:rFonts w:ascii="宋体" w:eastAsia="宋体" w:hAnsi="宋体" w:cs="Times New Roman"/>
                <w:sz w:val="24"/>
                <w:szCs w:val="24"/>
              </w:rPr>
            </w:pPr>
          </w:p>
        </w:tc>
      </w:tr>
      <w:tr w:rsidR="005267B9">
        <w:trPr>
          <w:trHeight w:val="547"/>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2977" w:type="dxa"/>
            <w:gridSpan w:val="4"/>
            <w:vAlign w:val="center"/>
          </w:tcPr>
          <w:p w:rsidR="005267B9" w:rsidRDefault="005267B9">
            <w:pPr>
              <w:widowControl/>
              <w:spacing w:line="480" w:lineRule="exact"/>
              <w:jc w:val="left"/>
              <w:rPr>
                <w:rFonts w:ascii="宋体" w:eastAsia="宋体" w:hAnsi="宋体" w:cs="Times New Roman"/>
                <w:sz w:val="24"/>
                <w:szCs w:val="24"/>
              </w:rPr>
            </w:pPr>
          </w:p>
        </w:tc>
        <w:tc>
          <w:tcPr>
            <w:tcW w:w="1047" w:type="dxa"/>
            <w:vAlign w:val="center"/>
          </w:tcPr>
          <w:p w:rsidR="005267B9" w:rsidRDefault="005267B9">
            <w:pPr>
              <w:widowControl/>
              <w:spacing w:line="480" w:lineRule="exact"/>
              <w:jc w:val="left"/>
              <w:rPr>
                <w:rFonts w:ascii="宋体" w:eastAsia="宋体" w:hAnsi="宋体" w:cs="Times New Roman"/>
                <w:sz w:val="24"/>
                <w:szCs w:val="24"/>
              </w:rPr>
            </w:pPr>
          </w:p>
        </w:tc>
        <w:tc>
          <w:tcPr>
            <w:tcW w:w="2212" w:type="dxa"/>
            <w:gridSpan w:val="5"/>
            <w:vAlign w:val="center"/>
          </w:tcPr>
          <w:p w:rsidR="005267B9" w:rsidRDefault="005267B9">
            <w:pPr>
              <w:widowControl/>
              <w:spacing w:line="480" w:lineRule="exact"/>
              <w:jc w:val="left"/>
              <w:rPr>
                <w:rFonts w:ascii="宋体" w:eastAsia="宋体" w:hAnsi="宋体" w:cs="Times New Roman"/>
                <w:sz w:val="24"/>
                <w:szCs w:val="24"/>
              </w:rPr>
            </w:pPr>
          </w:p>
        </w:tc>
        <w:tc>
          <w:tcPr>
            <w:tcW w:w="1700" w:type="dxa"/>
            <w:vAlign w:val="center"/>
          </w:tcPr>
          <w:p w:rsidR="005267B9" w:rsidRDefault="005267B9">
            <w:pPr>
              <w:widowControl/>
              <w:spacing w:line="480" w:lineRule="exact"/>
              <w:jc w:val="left"/>
              <w:rPr>
                <w:rFonts w:ascii="宋体" w:eastAsia="宋体" w:hAnsi="宋体" w:cs="Times New Roman"/>
                <w:sz w:val="24"/>
                <w:szCs w:val="24"/>
              </w:rPr>
            </w:pPr>
          </w:p>
        </w:tc>
      </w:tr>
      <w:tr w:rsidR="005267B9">
        <w:trPr>
          <w:trHeight w:val="569"/>
          <w:jc w:val="center"/>
        </w:trPr>
        <w:tc>
          <w:tcPr>
            <w:tcW w:w="1651" w:type="dxa"/>
            <w:vMerge/>
            <w:vAlign w:val="center"/>
          </w:tcPr>
          <w:p w:rsidR="005267B9" w:rsidRDefault="005267B9">
            <w:pPr>
              <w:widowControl/>
              <w:spacing w:line="480" w:lineRule="exact"/>
              <w:jc w:val="left"/>
              <w:rPr>
                <w:rFonts w:ascii="宋体" w:eastAsia="宋体" w:hAnsi="宋体" w:cs="Times New Roman"/>
                <w:sz w:val="24"/>
                <w:szCs w:val="24"/>
              </w:rPr>
            </w:pPr>
          </w:p>
        </w:tc>
        <w:tc>
          <w:tcPr>
            <w:tcW w:w="2977" w:type="dxa"/>
            <w:gridSpan w:val="4"/>
            <w:vAlign w:val="center"/>
          </w:tcPr>
          <w:p w:rsidR="005267B9" w:rsidRDefault="005267B9">
            <w:pPr>
              <w:widowControl/>
              <w:spacing w:line="480" w:lineRule="exact"/>
              <w:jc w:val="left"/>
              <w:rPr>
                <w:rFonts w:ascii="宋体" w:eastAsia="宋体" w:hAnsi="宋体" w:cs="Times New Roman"/>
                <w:sz w:val="24"/>
                <w:szCs w:val="24"/>
              </w:rPr>
            </w:pPr>
          </w:p>
        </w:tc>
        <w:tc>
          <w:tcPr>
            <w:tcW w:w="1047" w:type="dxa"/>
            <w:vAlign w:val="center"/>
          </w:tcPr>
          <w:p w:rsidR="005267B9" w:rsidRDefault="005267B9">
            <w:pPr>
              <w:widowControl/>
              <w:spacing w:line="480" w:lineRule="exact"/>
              <w:jc w:val="left"/>
              <w:rPr>
                <w:rFonts w:ascii="宋体" w:eastAsia="宋体" w:hAnsi="宋体" w:cs="Times New Roman"/>
                <w:sz w:val="24"/>
                <w:szCs w:val="24"/>
              </w:rPr>
            </w:pPr>
          </w:p>
        </w:tc>
        <w:tc>
          <w:tcPr>
            <w:tcW w:w="2212" w:type="dxa"/>
            <w:gridSpan w:val="5"/>
            <w:vAlign w:val="center"/>
          </w:tcPr>
          <w:p w:rsidR="005267B9" w:rsidRDefault="005267B9">
            <w:pPr>
              <w:widowControl/>
              <w:spacing w:line="480" w:lineRule="exact"/>
              <w:jc w:val="left"/>
              <w:rPr>
                <w:rFonts w:ascii="宋体" w:eastAsia="宋体" w:hAnsi="宋体" w:cs="Times New Roman"/>
                <w:sz w:val="24"/>
                <w:szCs w:val="24"/>
              </w:rPr>
            </w:pPr>
          </w:p>
        </w:tc>
        <w:tc>
          <w:tcPr>
            <w:tcW w:w="1700" w:type="dxa"/>
            <w:vAlign w:val="center"/>
          </w:tcPr>
          <w:p w:rsidR="005267B9" w:rsidRDefault="005267B9">
            <w:pPr>
              <w:widowControl/>
              <w:spacing w:line="480" w:lineRule="exact"/>
              <w:jc w:val="left"/>
              <w:rPr>
                <w:rFonts w:ascii="宋体" w:eastAsia="宋体" w:hAnsi="宋体" w:cs="Times New Roman"/>
                <w:sz w:val="24"/>
                <w:szCs w:val="24"/>
              </w:rPr>
            </w:pPr>
          </w:p>
        </w:tc>
      </w:tr>
      <w:tr w:rsidR="005267B9">
        <w:trPr>
          <w:trHeight w:val="691"/>
          <w:jc w:val="center"/>
        </w:trPr>
        <w:tc>
          <w:tcPr>
            <w:tcW w:w="9587" w:type="dxa"/>
            <w:gridSpan w:val="12"/>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5267B9">
        <w:trPr>
          <w:trHeight w:val="4066"/>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需求分析</w:t>
            </w:r>
          </w:p>
          <w:p w:rsidR="005267B9" w:rsidRDefault="00944279">
            <w:pPr>
              <w:widowControl/>
              <w:spacing w:line="480" w:lineRule="exact"/>
              <w:jc w:val="left"/>
              <w:rPr>
                <w:rFonts w:ascii="宋体" w:eastAsia="宋体" w:hAnsi="宋体" w:cs="Times New Roman"/>
                <w:b/>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p w:rsidR="005267B9" w:rsidRDefault="005267B9">
            <w:pPr>
              <w:widowControl/>
              <w:spacing w:line="480" w:lineRule="exact"/>
              <w:ind w:left="360"/>
              <w:jc w:val="left"/>
              <w:rPr>
                <w:rFonts w:ascii="宋体" w:eastAsia="宋体" w:hAnsi="宋体" w:cs="Times New Roman"/>
                <w:b/>
                <w:sz w:val="24"/>
                <w:szCs w:val="24"/>
              </w:rPr>
            </w:pPr>
          </w:p>
          <w:p w:rsidR="005267B9" w:rsidRDefault="005267B9">
            <w:pPr>
              <w:widowControl/>
              <w:spacing w:line="480" w:lineRule="exact"/>
              <w:jc w:val="left"/>
              <w:rPr>
                <w:rFonts w:ascii="宋体" w:eastAsia="宋体" w:hAnsi="宋体" w:cs="Times New Roman"/>
                <w:b/>
                <w:sz w:val="24"/>
                <w:szCs w:val="24"/>
              </w:rPr>
            </w:pPr>
          </w:p>
        </w:tc>
        <w:tc>
          <w:tcPr>
            <w:tcW w:w="7936" w:type="dxa"/>
            <w:gridSpan w:val="11"/>
          </w:tcPr>
          <w:p w:rsidR="005267B9" w:rsidRDefault="00944279">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5267B9" w:rsidRDefault="005267B9">
            <w:pPr>
              <w:widowControl/>
              <w:rPr>
                <w:rFonts w:ascii="宋体" w:eastAsia="宋体" w:hAnsi="宋体" w:cs="Times New Roman"/>
                <w:b/>
                <w:sz w:val="24"/>
                <w:szCs w:val="24"/>
              </w:rPr>
            </w:pPr>
          </w:p>
          <w:p w:rsidR="005267B9" w:rsidRDefault="005267B9">
            <w:pPr>
              <w:widowControl/>
              <w:rPr>
                <w:rFonts w:ascii="宋体" w:eastAsia="宋体" w:hAnsi="宋体" w:cs="Times New Roman"/>
                <w:b/>
                <w:sz w:val="24"/>
                <w:szCs w:val="24"/>
              </w:rPr>
            </w:pPr>
          </w:p>
          <w:p w:rsidR="005267B9" w:rsidRDefault="005267B9">
            <w:pPr>
              <w:widowControl/>
              <w:rPr>
                <w:rFonts w:ascii="宋体" w:eastAsia="宋体" w:hAnsi="宋体" w:cs="Times New Roman"/>
                <w:b/>
                <w:sz w:val="24"/>
                <w:szCs w:val="24"/>
              </w:rPr>
            </w:pPr>
          </w:p>
          <w:p w:rsidR="005267B9" w:rsidRDefault="005267B9">
            <w:pPr>
              <w:widowControl/>
              <w:rPr>
                <w:rFonts w:ascii="宋体" w:eastAsia="宋体" w:hAnsi="宋体" w:cs="Times New Roman"/>
                <w:b/>
                <w:sz w:val="24"/>
                <w:szCs w:val="24"/>
              </w:rPr>
            </w:pPr>
          </w:p>
        </w:tc>
      </w:tr>
      <w:tr w:rsidR="005267B9">
        <w:trPr>
          <w:trHeight w:val="3088"/>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受益群体描述（</w:t>
            </w:r>
            <w:r>
              <w:rPr>
                <w:rFonts w:ascii="宋体" w:eastAsia="宋体" w:hAnsi="宋体" w:cs="Times New Roman" w:hint="eastAsia"/>
                <w:sz w:val="24"/>
                <w:szCs w:val="24"/>
              </w:rPr>
              <w:t>100</w:t>
            </w:r>
            <w:r>
              <w:rPr>
                <w:rFonts w:ascii="宋体" w:eastAsia="宋体" w:hAnsi="宋体" w:cs="Times New Roman" w:hint="eastAsia"/>
                <w:sz w:val="24"/>
                <w:szCs w:val="24"/>
              </w:rPr>
              <w:t>字以内）</w:t>
            </w:r>
          </w:p>
        </w:tc>
        <w:tc>
          <w:tcPr>
            <w:tcW w:w="7936" w:type="dxa"/>
            <w:gridSpan w:val="11"/>
          </w:tcPr>
          <w:p w:rsidR="005267B9" w:rsidRDefault="00944279">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5267B9" w:rsidRDefault="005267B9">
            <w:pPr>
              <w:widowControl/>
              <w:spacing w:line="300" w:lineRule="auto"/>
              <w:jc w:val="left"/>
              <w:rPr>
                <w:rFonts w:ascii="宋体" w:eastAsia="宋体" w:hAnsi="宋体" w:cs="Times New Roman"/>
                <w:sz w:val="24"/>
                <w:szCs w:val="24"/>
              </w:rPr>
            </w:pPr>
          </w:p>
        </w:tc>
      </w:tr>
      <w:tr w:rsidR="005267B9">
        <w:trPr>
          <w:trHeight w:val="5664"/>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400</w:t>
            </w:r>
            <w:r>
              <w:rPr>
                <w:rFonts w:ascii="宋体" w:eastAsia="宋体" w:hAnsi="宋体" w:cs="Times New Roman" w:hint="eastAsia"/>
                <w:sz w:val="24"/>
                <w:szCs w:val="24"/>
              </w:rPr>
              <w:t>字以内）</w:t>
            </w:r>
          </w:p>
        </w:tc>
        <w:tc>
          <w:tcPr>
            <w:tcW w:w="7936" w:type="dxa"/>
            <w:gridSpan w:val="11"/>
          </w:tcPr>
          <w:p w:rsidR="005267B9" w:rsidRDefault="00944279">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p w:rsidR="005267B9" w:rsidRDefault="005267B9">
            <w:pPr>
              <w:widowControl/>
              <w:spacing w:line="480" w:lineRule="exact"/>
              <w:rPr>
                <w:rFonts w:ascii="宋体" w:eastAsia="宋体" w:hAnsi="宋体" w:cs="Times New Roman"/>
                <w:sz w:val="24"/>
                <w:szCs w:val="24"/>
              </w:rPr>
            </w:pPr>
          </w:p>
        </w:tc>
      </w:tr>
      <w:tr w:rsidR="005267B9">
        <w:trPr>
          <w:trHeight w:val="3598"/>
          <w:jc w:val="center"/>
        </w:trPr>
        <w:tc>
          <w:tcPr>
            <w:tcW w:w="1651" w:type="dxa"/>
            <w:vAlign w:val="center"/>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风险预计与防控方案</w:t>
            </w:r>
          </w:p>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1"/>
          </w:tcPr>
          <w:p w:rsidR="005267B9" w:rsidRDefault="00944279">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5267B9" w:rsidRDefault="005267B9">
            <w:pPr>
              <w:widowControl/>
              <w:spacing w:line="480" w:lineRule="exact"/>
              <w:rPr>
                <w:rFonts w:ascii="宋体" w:eastAsia="宋体" w:hAnsi="宋体" w:cs="Times New Roman"/>
                <w:sz w:val="24"/>
                <w:szCs w:val="24"/>
              </w:rPr>
            </w:pPr>
          </w:p>
        </w:tc>
      </w:tr>
      <w:tr w:rsidR="005267B9">
        <w:trPr>
          <w:trHeight w:val="637"/>
          <w:jc w:val="center"/>
        </w:trPr>
        <w:tc>
          <w:tcPr>
            <w:tcW w:w="9587" w:type="dxa"/>
            <w:gridSpan w:val="12"/>
            <w:vAlign w:val="center"/>
          </w:tcPr>
          <w:p w:rsidR="005267B9" w:rsidRDefault="00944279">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lastRenderedPageBreak/>
              <w:t>项目执行团队介绍</w:t>
            </w:r>
          </w:p>
        </w:tc>
      </w:tr>
      <w:tr w:rsidR="005267B9">
        <w:trPr>
          <w:trHeight w:val="485"/>
          <w:jc w:val="center"/>
        </w:trPr>
        <w:tc>
          <w:tcPr>
            <w:tcW w:w="2073" w:type="dxa"/>
            <w:gridSpan w:val="2"/>
            <w:vAlign w:val="center"/>
          </w:tcPr>
          <w:p w:rsidR="005267B9" w:rsidRDefault="00944279">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555" w:type="dxa"/>
            <w:gridSpan w:val="3"/>
            <w:vAlign w:val="center"/>
          </w:tcPr>
          <w:p w:rsidR="005267B9" w:rsidRDefault="00944279">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047" w:type="dxa"/>
            <w:vAlign w:val="center"/>
          </w:tcPr>
          <w:p w:rsidR="005267B9" w:rsidRDefault="00944279">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5267B9" w:rsidRDefault="00944279">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5267B9" w:rsidRDefault="00944279">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5267B9" w:rsidRDefault="00944279">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5267B9">
        <w:trPr>
          <w:trHeight w:val="530"/>
          <w:jc w:val="center"/>
        </w:trPr>
        <w:tc>
          <w:tcPr>
            <w:tcW w:w="2073" w:type="dxa"/>
            <w:gridSpan w:val="2"/>
          </w:tcPr>
          <w:p w:rsidR="005267B9" w:rsidRDefault="005267B9">
            <w:pPr>
              <w:widowControl/>
              <w:spacing w:line="480" w:lineRule="exact"/>
              <w:jc w:val="left"/>
              <w:rPr>
                <w:rFonts w:ascii="宋体" w:eastAsia="宋体" w:hAnsi="宋体" w:cs="Times New Roman"/>
                <w:sz w:val="24"/>
                <w:szCs w:val="24"/>
              </w:rPr>
            </w:pPr>
          </w:p>
        </w:tc>
        <w:tc>
          <w:tcPr>
            <w:tcW w:w="2555" w:type="dxa"/>
            <w:gridSpan w:val="3"/>
          </w:tcPr>
          <w:p w:rsidR="005267B9" w:rsidRDefault="005267B9">
            <w:pPr>
              <w:widowControl/>
              <w:spacing w:line="480" w:lineRule="exact"/>
              <w:jc w:val="left"/>
              <w:rPr>
                <w:rFonts w:ascii="宋体" w:eastAsia="宋体" w:hAnsi="宋体" w:cs="Times New Roman"/>
                <w:sz w:val="24"/>
                <w:szCs w:val="24"/>
              </w:rPr>
            </w:pPr>
          </w:p>
        </w:tc>
        <w:tc>
          <w:tcPr>
            <w:tcW w:w="1047" w:type="dxa"/>
          </w:tcPr>
          <w:p w:rsidR="005267B9" w:rsidRDefault="005267B9">
            <w:pPr>
              <w:widowControl/>
              <w:spacing w:line="480" w:lineRule="exact"/>
              <w:jc w:val="left"/>
              <w:rPr>
                <w:rFonts w:ascii="宋体" w:eastAsia="宋体" w:hAnsi="宋体" w:cs="Times New Roman"/>
                <w:sz w:val="24"/>
                <w:szCs w:val="24"/>
              </w:rPr>
            </w:pPr>
          </w:p>
        </w:tc>
        <w:tc>
          <w:tcPr>
            <w:tcW w:w="2126" w:type="dxa"/>
            <w:gridSpan w:val="4"/>
          </w:tcPr>
          <w:p w:rsidR="005267B9" w:rsidRDefault="005267B9">
            <w:pPr>
              <w:widowControl/>
              <w:spacing w:line="480" w:lineRule="exact"/>
              <w:jc w:val="left"/>
              <w:rPr>
                <w:rFonts w:ascii="宋体" w:eastAsia="宋体" w:hAnsi="宋体" w:cs="Times New Roman"/>
                <w:sz w:val="24"/>
                <w:szCs w:val="24"/>
              </w:rPr>
            </w:pPr>
          </w:p>
        </w:tc>
        <w:tc>
          <w:tcPr>
            <w:tcW w:w="1786" w:type="dxa"/>
            <w:gridSpan w:val="2"/>
          </w:tcPr>
          <w:p w:rsidR="005267B9" w:rsidRDefault="005267B9">
            <w:pPr>
              <w:widowControl/>
              <w:spacing w:line="480" w:lineRule="exact"/>
              <w:jc w:val="left"/>
              <w:rPr>
                <w:rFonts w:ascii="宋体" w:eastAsia="宋体" w:hAnsi="宋体" w:cs="Times New Roman"/>
                <w:sz w:val="24"/>
                <w:szCs w:val="24"/>
              </w:rPr>
            </w:pPr>
          </w:p>
        </w:tc>
      </w:tr>
      <w:tr w:rsidR="005267B9">
        <w:trPr>
          <w:trHeight w:val="530"/>
          <w:jc w:val="center"/>
        </w:trPr>
        <w:tc>
          <w:tcPr>
            <w:tcW w:w="2073" w:type="dxa"/>
            <w:gridSpan w:val="2"/>
          </w:tcPr>
          <w:p w:rsidR="005267B9" w:rsidRDefault="005267B9">
            <w:pPr>
              <w:widowControl/>
              <w:spacing w:line="480" w:lineRule="exact"/>
              <w:jc w:val="left"/>
              <w:rPr>
                <w:rFonts w:ascii="宋体" w:eastAsia="宋体" w:hAnsi="宋体" w:cs="Times New Roman"/>
                <w:sz w:val="24"/>
                <w:szCs w:val="24"/>
              </w:rPr>
            </w:pPr>
          </w:p>
        </w:tc>
        <w:tc>
          <w:tcPr>
            <w:tcW w:w="2555" w:type="dxa"/>
            <w:gridSpan w:val="3"/>
          </w:tcPr>
          <w:p w:rsidR="005267B9" w:rsidRDefault="005267B9">
            <w:pPr>
              <w:widowControl/>
              <w:spacing w:line="480" w:lineRule="exact"/>
              <w:jc w:val="left"/>
              <w:rPr>
                <w:rFonts w:ascii="宋体" w:eastAsia="宋体" w:hAnsi="宋体" w:cs="Times New Roman"/>
                <w:sz w:val="24"/>
                <w:szCs w:val="24"/>
              </w:rPr>
            </w:pPr>
          </w:p>
        </w:tc>
        <w:tc>
          <w:tcPr>
            <w:tcW w:w="1047" w:type="dxa"/>
          </w:tcPr>
          <w:p w:rsidR="005267B9" w:rsidRDefault="005267B9">
            <w:pPr>
              <w:widowControl/>
              <w:spacing w:line="480" w:lineRule="exact"/>
              <w:jc w:val="left"/>
              <w:rPr>
                <w:rFonts w:ascii="宋体" w:eastAsia="宋体" w:hAnsi="宋体" w:cs="Times New Roman"/>
                <w:sz w:val="24"/>
                <w:szCs w:val="24"/>
              </w:rPr>
            </w:pPr>
          </w:p>
        </w:tc>
        <w:tc>
          <w:tcPr>
            <w:tcW w:w="2126" w:type="dxa"/>
            <w:gridSpan w:val="4"/>
          </w:tcPr>
          <w:p w:rsidR="005267B9" w:rsidRDefault="005267B9">
            <w:pPr>
              <w:widowControl/>
              <w:spacing w:line="480" w:lineRule="exact"/>
              <w:jc w:val="left"/>
              <w:rPr>
                <w:rFonts w:ascii="宋体" w:eastAsia="宋体" w:hAnsi="宋体" w:cs="Times New Roman"/>
                <w:sz w:val="24"/>
                <w:szCs w:val="24"/>
              </w:rPr>
            </w:pPr>
          </w:p>
        </w:tc>
        <w:tc>
          <w:tcPr>
            <w:tcW w:w="1786" w:type="dxa"/>
            <w:gridSpan w:val="2"/>
          </w:tcPr>
          <w:p w:rsidR="005267B9" w:rsidRDefault="005267B9">
            <w:pPr>
              <w:widowControl/>
              <w:spacing w:line="480" w:lineRule="exact"/>
              <w:jc w:val="left"/>
              <w:rPr>
                <w:rFonts w:ascii="宋体" w:eastAsia="宋体" w:hAnsi="宋体" w:cs="Times New Roman"/>
                <w:sz w:val="24"/>
                <w:szCs w:val="24"/>
              </w:rPr>
            </w:pPr>
          </w:p>
        </w:tc>
      </w:tr>
      <w:tr w:rsidR="005267B9">
        <w:trPr>
          <w:trHeight w:val="530"/>
          <w:jc w:val="center"/>
        </w:trPr>
        <w:tc>
          <w:tcPr>
            <w:tcW w:w="2073" w:type="dxa"/>
            <w:gridSpan w:val="2"/>
          </w:tcPr>
          <w:p w:rsidR="005267B9" w:rsidRDefault="005267B9">
            <w:pPr>
              <w:widowControl/>
              <w:spacing w:line="480" w:lineRule="exact"/>
              <w:jc w:val="left"/>
              <w:rPr>
                <w:rFonts w:ascii="宋体" w:eastAsia="宋体" w:hAnsi="宋体" w:cs="Times New Roman"/>
                <w:sz w:val="24"/>
                <w:szCs w:val="24"/>
              </w:rPr>
            </w:pPr>
          </w:p>
        </w:tc>
        <w:tc>
          <w:tcPr>
            <w:tcW w:w="2555" w:type="dxa"/>
            <w:gridSpan w:val="3"/>
          </w:tcPr>
          <w:p w:rsidR="005267B9" w:rsidRDefault="005267B9">
            <w:pPr>
              <w:widowControl/>
              <w:spacing w:line="480" w:lineRule="exact"/>
              <w:jc w:val="left"/>
              <w:rPr>
                <w:rFonts w:ascii="宋体" w:eastAsia="宋体" w:hAnsi="宋体" w:cs="Times New Roman"/>
                <w:sz w:val="24"/>
                <w:szCs w:val="24"/>
              </w:rPr>
            </w:pPr>
          </w:p>
        </w:tc>
        <w:tc>
          <w:tcPr>
            <w:tcW w:w="1047" w:type="dxa"/>
          </w:tcPr>
          <w:p w:rsidR="005267B9" w:rsidRDefault="005267B9">
            <w:pPr>
              <w:widowControl/>
              <w:spacing w:line="480" w:lineRule="exact"/>
              <w:jc w:val="left"/>
              <w:rPr>
                <w:rFonts w:ascii="宋体" w:eastAsia="宋体" w:hAnsi="宋体" w:cs="Times New Roman"/>
                <w:sz w:val="24"/>
                <w:szCs w:val="24"/>
              </w:rPr>
            </w:pPr>
          </w:p>
        </w:tc>
        <w:tc>
          <w:tcPr>
            <w:tcW w:w="2126" w:type="dxa"/>
            <w:gridSpan w:val="4"/>
          </w:tcPr>
          <w:p w:rsidR="005267B9" w:rsidRDefault="005267B9">
            <w:pPr>
              <w:widowControl/>
              <w:spacing w:line="480" w:lineRule="exact"/>
              <w:jc w:val="left"/>
              <w:rPr>
                <w:rFonts w:ascii="宋体" w:eastAsia="宋体" w:hAnsi="宋体" w:cs="Times New Roman"/>
                <w:sz w:val="24"/>
                <w:szCs w:val="24"/>
              </w:rPr>
            </w:pPr>
          </w:p>
        </w:tc>
        <w:tc>
          <w:tcPr>
            <w:tcW w:w="1786" w:type="dxa"/>
            <w:gridSpan w:val="2"/>
          </w:tcPr>
          <w:p w:rsidR="005267B9" w:rsidRDefault="005267B9">
            <w:pPr>
              <w:widowControl/>
              <w:spacing w:line="480" w:lineRule="exact"/>
              <w:jc w:val="left"/>
              <w:rPr>
                <w:rFonts w:ascii="宋体" w:eastAsia="宋体" w:hAnsi="宋体" w:cs="Times New Roman"/>
                <w:sz w:val="24"/>
                <w:szCs w:val="24"/>
              </w:rPr>
            </w:pPr>
          </w:p>
        </w:tc>
      </w:tr>
      <w:tr w:rsidR="005267B9">
        <w:trPr>
          <w:trHeight w:val="530"/>
          <w:jc w:val="center"/>
        </w:trPr>
        <w:tc>
          <w:tcPr>
            <w:tcW w:w="2073" w:type="dxa"/>
            <w:gridSpan w:val="2"/>
          </w:tcPr>
          <w:p w:rsidR="005267B9" w:rsidRDefault="005267B9">
            <w:pPr>
              <w:widowControl/>
              <w:spacing w:line="480" w:lineRule="exact"/>
              <w:jc w:val="left"/>
              <w:rPr>
                <w:rFonts w:ascii="宋体" w:eastAsia="宋体" w:hAnsi="宋体" w:cs="Times New Roman"/>
                <w:sz w:val="24"/>
                <w:szCs w:val="24"/>
              </w:rPr>
            </w:pPr>
          </w:p>
        </w:tc>
        <w:tc>
          <w:tcPr>
            <w:tcW w:w="2555" w:type="dxa"/>
            <w:gridSpan w:val="3"/>
          </w:tcPr>
          <w:p w:rsidR="005267B9" w:rsidRDefault="005267B9">
            <w:pPr>
              <w:widowControl/>
              <w:spacing w:line="480" w:lineRule="exact"/>
              <w:jc w:val="left"/>
              <w:rPr>
                <w:rFonts w:ascii="宋体" w:eastAsia="宋体" w:hAnsi="宋体" w:cs="Times New Roman"/>
                <w:sz w:val="24"/>
                <w:szCs w:val="24"/>
              </w:rPr>
            </w:pPr>
          </w:p>
        </w:tc>
        <w:tc>
          <w:tcPr>
            <w:tcW w:w="1047" w:type="dxa"/>
          </w:tcPr>
          <w:p w:rsidR="005267B9" w:rsidRDefault="005267B9">
            <w:pPr>
              <w:widowControl/>
              <w:spacing w:line="480" w:lineRule="exact"/>
              <w:jc w:val="left"/>
              <w:rPr>
                <w:rFonts w:ascii="宋体" w:eastAsia="宋体" w:hAnsi="宋体" w:cs="Times New Roman"/>
                <w:sz w:val="24"/>
                <w:szCs w:val="24"/>
              </w:rPr>
            </w:pPr>
          </w:p>
        </w:tc>
        <w:tc>
          <w:tcPr>
            <w:tcW w:w="2126" w:type="dxa"/>
            <w:gridSpan w:val="4"/>
          </w:tcPr>
          <w:p w:rsidR="005267B9" w:rsidRDefault="005267B9">
            <w:pPr>
              <w:widowControl/>
              <w:spacing w:line="480" w:lineRule="exact"/>
              <w:jc w:val="left"/>
              <w:rPr>
                <w:rFonts w:ascii="宋体" w:eastAsia="宋体" w:hAnsi="宋体" w:cs="Times New Roman"/>
                <w:sz w:val="24"/>
                <w:szCs w:val="24"/>
              </w:rPr>
            </w:pPr>
          </w:p>
        </w:tc>
        <w:tc>
          <w:tcPr>
            <w:tcW w:w="1786" w:type="dxa"/>
            <w:gridSpan w:val="2"/>
          </w:tcPr>
          <w:p w:rsidR="005267B9" w:rsidRDefault="005267B9">
            <w:pPr>
              <w:widowControl/>
              <w:spacing w:line="480" w:lineRule="exact"/>
              <w:jc w:val="left"/>
              <w:rPr>
                <w:rFonts w:ascii="宋体" w:eastAsia="宋体" w:hAnsi="宋体" w:cs="Times New Roman"/>
                <w:sz w:val="24"/>
                <w:szCs w:val="24"/>
              </w:rPr>
            </w:pPr>
          </w:p>
        </w:tc>
      </w:tr>
      <w:tr w:rsidR="005267B9">
        <w:trPr>
          <w:trHeight w:val="530"/>
          <w:jc w:val="center"/>
        </w:trPr>
        <w:tc>
          <w:tcPr>
            <w:tcW w:w="2073" w:type="dxa"/>
            <w:gridSpan w:val="2"/>
          </w:tcPr>
          <w:p w:rsidR="005267B9" w:rsidRDefault="00944279">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555" w:type="dxa"/>
            <w:gridSpan w:val="3"/>
          </w:tcPr>
          <w:p w:rsidR="005267B9" w:rsidRDefault="005267B9">
            <w:pPr>
              <w:widowControl/>
              <w:spacing w:line="480" w:lineRule="exact"/>
              <w:jc w:val="left"/>
              <w:rPr>
                <w:rFonts w:ascii="宋体" w:eastAsia="宋体" w:hAnsi="宋体" w:cs="Times New Roman"/>
                <w:sz w:val="24"/>
                <w:szCs w:val="24"/>
              </w:rPr>
            </w:pPr>
          </w:p>
        </w:tc>
        <w:tc>
          <w:tcPr>
            <w:tcW w:w="1047" w:type="dxa"/>
          </w:tcPr>
          <w:p w:rsidR="005267B9" w:rsidRDefault="005267B9">
            <w:pPr>
              <w:widowControl/>
              <w:spacing w:line="480" w:lineRule="exact"/>
              <w:jc w:val="left"/>
              <w:rPr>
                <w:rFonts w:ascii="宋体" w:eastAsia="宋体" w:hAnsi="宋体" w:cs="Times New Roman"/>
                <w:sz w:val="24"/>
                <w:szCs w:val="24"/>
              </w:rPr>
            </w:pPr>
          </w:p>
        </w:tc>
        <w:tc>
          <w:tcPr>
            <w:tcW w:w="2126" w:type="dxa"/>
            <w:gridSpan w:val="4"/>
          </w:tcPr>
          <w:p w:rsidR="005267B9" w:rsidRDefault="005267B9">
            <w:pPr>
              <w:widowControl/>
              <w:spacing w:line="480" w:lineRule="exact"/>
              <w:jc w:val="left"/>
              <w:rPr>
                <w:rFonts w:ascii="宋体" w:eastAsia="宋体" w:hAnsi="宋体" w:cs="Times New Roman"/>
                <w:sz w:val="24"/>
                <w:szCs w:val="24"/>
              </w:rPr>
            </w:pPr>
          </w:p>
        </w:tc>
        <w:tc>
          <w:tcPr>
            <w:tcW w:w="1786" w:type="dxa"/>
            <w:gridSpan w:val="2"/>
          </w:tcPr>
          <w:p w:rsidR="005267B9" w:rsidRDefault="005267B9">
            <w:pPr>
              <w:widowControl/>
              <w:spacing w:line="480" w:lineRule="exact"/>
              <w:jc w:val="left"/>
              <w:rPr>
                <w:rFonts w:ascii="宋体" w:eastAsia="宋体" w:hAnsi="宋体" w:cs="Times New Roman"/>
                <w:sz w:val="24"/>
                <w:szCs w:val="24"/>
              </w:rPr>
            </w:pPr>
          </w:p>
        </w:tc>
      </w:tr>
      <w:tr w:rsidR="005267B9">
        <w:trPr>
          <w:trHeight w:val="703"/>
          <w:jc w:val="center"/>
        </w:trPr>
        <w:tc>
          <w:tcPr>
            <w:tcW w:w="9587" w:type="dxa"/>
            <w:gridSpan w:val="12"/>
            <w:vAlign w:val="center"/>
          </w:tcPr>
          <w:p w:rsidR="005267B9" w:rsidRDefault="00944279">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5267B9">
        <w:trPr>
          <w:trHeight w:val="4102"/>
          <w:jc w:val="center"/>
        </w:trPr>
        <w:tc>
          <w:tcPr>
            <w:tcW w:w="9587" w:type="dxa"/>
            <w:gridSpan w:val="12"/>
            <w:vAlign w:val="center"/>
          </w:tcPr>
          <w:p w:rsidR="005267B9" w:rsidRDefault="00944279">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5267B9" w:rsidRDefault="005267B9">
            <w:pPr>
              <w:widowControl/>
              <w:spacing w:line="400" w:lineRule="exact"/>
              <w:jc w:val="left"/>
              <w:rPr>
                <w:rFonts w:ascii="宋体" w:eastAsia="宋体" w:hAnsi="宋体" w:cs="Times New Roman"/>
                <w:sz w:val="24"/>
                <w:szCs w:val="24"/>
              </w:rPr>
            </w:pPr>
          </w:p>
          <w:p w:rsidR="005267B9" w:rsidRDefault="005267B9">
            <w:pPr>
              <w:widowControl/>
              <w:spacing w:line="400" w:lineRule="exact"/>
              <w:jc w:val="left"/>
              <w:rPr>
                <w:rFonts w:ascii="宋体" w:eastAsia="宋体" w:hAnsi="宋体" w:cs="Times New Roman"/>
                <w:sz w:val="24"/>
                <w:szCs w:val="24"/>
              </w:rPr>
            </w:pPr>
          </w:p>
          <w:p w:rsidR="005267B9" w:rsidRDefault="005267B9">
            <w:pPr>
              <w:widowControl/>
              <w:spacing w:line="400" w:lineRule="exact"/>
              <w:jc w:val="left"/>
              <w:rPr>
                <w:rFonts w:ascii="宋体" w:eastAsia="宋体" w:hAnsi="宋体" w:cs="Times New Roman"/>
                <w:sz w:val="24"/>
                <w:szCs w:val="24"/>
              </w:rPr>
            </w:pPr>
          </w:p>
          <w:p w:rsidR="005267B9" w:rsidRDefault="00944279">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法定代表人签字：</w:t>
            </w:r>
            <w:r>
              <w:rPr>
                <w:rFonts w:ascii="宋体" w:eastAsia="宋体" w:hAnsi="宋体" w:cs="Times New Roman" w:hint="eastAsia"/>
                <w:sz w:val="24"/>
                <w:szCs w:val="24"/>
              </w:rPr>
              <w:t xml:space="preserve">                                   </w:t>
            </w:r>
            <w:r>
              <w:rPr>
                <w:rFonts w:ascii="宋体" w:eastAsia="宋体" w:hAnsi="宋体" w:cs="Times New Roman" w:hint="eastAsia"/>
                <w:sz w:val="24"/>
                <w:szCs w:val="24"/>
              </w:rPr>
              <w:t>（单位盖章</w:t>
            </w:r>
            <w:r>
              <w:rPr>
                <w:rFonts w:ascii="宋体" w:eastAsia="宋体" w:hAnsi="宋体" w:cs="Times New Roman" w:hint="eastAsia"/>
                <w:sz w:val="24"/>
                <w:szCs w:val="24"/>
              </w:rPr>
              <w:t xml:space="preserve">)                     </w:t>
            </w:r>
          </w:p>
          <w:p w:rsidR="005267B9" w:rsidRDefault="00944279">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w:t>
            </w: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月</w:t>
            </w:r>
            <w:r>
              <w:rPr>
                <w:rFonts w:ascii="宋体" w:eastAsia="宋体" w:hAnsi="宋体" w:cs="Times New Roman" w:hint="eastAsia"/>
                <w:sz w:val="24"/>
                <w:szCs w:val="24"/>
              </w:rPr>
              <w:t xml:space="preserve">    </w:t>
            </w:r>
            <w:r>
              <w:rPr>
                <w:rFonts w:ascii="宋体" w:eastAsia="宋体" w:hAnsi="宋体" w:cs="Times New Roman" w:hint="eastAsia"/>
                <w:sz w:val="24"/>
                <w:szCs w:val="24"/>
              </w:rPr>
              <w:t>日</w:t>
            </w:r>
          </w:p>
        </w:tc>
      </w:tr>
    </w:tbl>
    <w:p w:rsidR="005267B9" w:rsidRDefault="005267B9">
      <w:pPr>
        <w:widowControl/>
        <w:spacing w:line="480" w:lineRule="exact"/>
        <w:jc w:val="left"/>
        <w:rPr>
          <w:rFonts w:ascii="宋体" w:eastAsia="宋体" w:hAnsi="宋体" w:cs="Times New Roman"/>
          <w:sz w:val="32"/>
          <w:szCs w:val="32"/>
        </w:rPr>
      </w:pPr>
    </w:p>
    <w:p w:rsidR="005267B9" w:rsidRDefault="005267B9">
      <w:pPr>
        <w:widowControl/>
        <w:spacing w:line="600" w:lineRule="exact"/>
        <w:jc w:val="left"/>
        <w:rPr>
          <w:rFonts w:ascii="宋体" w:eastAsia="宋体" w:hAnsi="宋体" w:cs="Times New Roman"/>
          <w:b/>
        </w:rPr>
      </w:pPr>
    </w:p>
    <w:p w:rsidR="005267B9" w:rsidRDefault="005267B9">
      <w:pPr>
        <w:rPr>
          <w:rFonts w:ascii="宋体" w:eastAsia="宋体" w:hAnsi="宋体"/>
        </w:rPr>
      </w:pPr>
    </w:p>
    <w:sectPr w:rsidR="005267B9" w:rsidSect="005267B9">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279" w:rsidRDefault="00944279" w:rsidP="005267B9">
      <w:r>
        <w:separator/>
      </w:r>
    </w:p>
  </w:endnote>
  <w:endnote w:type="continuationSeparator" w:id="0">
    <w:p w:rsidR="00944279" w:rsidRDefault="00944279" w:rsidP="005267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KaiTi_GB2312">
    <w:altName w:val="楷体"/>
    <w:panose1 w:val="02010609060101010101"/>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C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7B9" w:rsidRDefault="00944279">
    <w:pPr>
      <w:pStyle w:val="ad"/>
      <w:jc w:val="center"/>
    </w:pPr>
    <w:r>
      <w:t>第</w:t>
    </w:r>
    <w:r w:rsidR="005267B9" w:rsidRPr="005267B9">
      <w:fldChar w:fldCharType="begin"/>
    </w:r>
    <w:r>
      <w:instrText xml:space="preserve"> PAGE   \* MERGEFORMAT </w:instrText>
    </w:r>
    <w:r w:rsidR="005267B9" w:rsidRPr="005267B9">
      <w:fldChar w:fldCharType="separate"/>
    </w:r>
    <w:r w:rsidR="00000E2A" w:rsidRPr="00000E2A">
      <w:rPr>
        <w:noProof/>
        <w:lang w:val="zh-CN"/>
      </w:rPr>
      <w:t>3</w:t>
    </w:r>
    <w:r w:rsidR="005267B9">
      <w:rPr>
        <w:lang w:val="zh-CN"/>
      </w:rPr>
      <w:fldChar w:fldCharType="end"/>
    </w:r>
    <w:r>
      <w:t>页</w:t>
    </w:r>
    <w:r>
      <w:rPr>
        <w:rFonts w:hint="eastAsia"/>
      </w:rPr>
      <w:t>（共</w:t>
    </w:r>
    <w:r>
      <w:rPr>
        <w:rFonts w:hint="eastAsia"/>
      </w:rPr>
      <w:t>39</w:t>
    </w:r>
    <w:r>
      <w:rPr>
        <w:rFonts w:hint="eastAsia"/>
      </w:rPr>
      <w:t>页）</w:t>
    </w:r>
  </w:p>
  <w:p w:rsidR="005267B9" w:rsidRDefault="005267B9">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279" w:rsidRDefault="00944279" w:rsidP="005267B9">
      <w:r>
        <w:separator/>
      </w:r>
    </w:p>
  </w:footnote>
  <w:footnote w:type="continuationSeparator" w:id="0">
    <w:p w:rsidR="00944279" w:rsidRDefault="00944279" w:rsidP="005267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7B9" w:rsidRDefault="00944279">
    <w:pPr>
      <w:pStyle w:val="ae"/>
      <w:jc w:val="right"/>
    </w:pPr>
    <w:r>
      <w:rPr>
        <w:rFonts w:hint="eastAsia"/>
      </w:rPr>
      <w:t>江苏</w:t>
    </w:r>
    <w:r>
      <w:t>大友招标</w:t>
    </w:r>
    <w:r>
      <w:rPr>
        <w:rFonts w:hint="eastAsia"/>
      </w:rPr>
      <w:t>代理</w:t>
    </w:r>
    <w:r>
      <w:t>咨询有限公司</w:t>
    </w:r>
    <w:r>
      <w:rPr>
        <w:rFonts w:hint="eastAsia"/>
      </w:rPr>
      <w:t>（</w:t>
    </w:r>
    <w:r>
      <w:rPr>
        <w:rFonts w:hint="eastAsia"/>
      </w:rPr>
      <w:t>025-69576328</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A5424CF"/>
    <w:multiLevelType w:val="singleLevel"/>
    <w:tmpl w:val="BA5424CF"/>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0E2A"/>
    <w:rsid w:val="00002139"/>
    <w:rsid w:val="00002FF5"/>
    <w:rsid w:val="000035CA"/>
    <w:rsid w:val="00014D05"/>
    <w:rsid w:val="00020F56"/>
    <w:rsid w:val="00022091"/>
    <w:rsid w:val="00022413"/>
    <w:rsid w:val="0002254B"/>
    <w:rsid w:val="000254A7"/>
    <w:rsid w:val="00032237"/>
    <w:rsid w:val="00040830"/>
    <w:rsid w:val="00044BDB"/>
    <w:rsid w:val="00051AD0"/>
    <w:rsid w:val="00052532"/>
    <w:rsid w:val="0005432C"/>
    <w:rsid w:val="00060033"/>
    <w:rsid w:val="000605A6"/>
    <w:rsid w:val="000613B8"/>
    <w:rsid w:val="00062BA0"/>
    <w:rsid w:val="00065829"/>
    <w:rsid w:val="000660B0"/>
    <w:rsid w:val="00070CD8"/>
    <w:rsid w:val="0007217C"/>
    <w:rsid w:val="00073C8B"/>
    <w:rsid w:val="00074E52"/>
    <w:rsid w:val="00075331"/>
    <w:rsid w:val="00081224"/>
    <w:rsid w:val="00084B29"/>
    <w:rsid w:val="000A2CDD"/>
    <w:rsid w:val="000A4F40"/>
    <w:rsid w:val="000A567F"/>
    <w:rsid w:val="000A5EFB"/>
    <w:rsid w:val="000B0280"/>
    <w:rsid w:val="000B7F98"/>
    <w:rsid w:val="000C2F53"/>
    <w:rsid w:val="000C3937"/>
    <w:rsid w:val="000E2E1D"/>
    <w:rsid w:val="000E4DF1"/>
    <w:rsid w:val="000E5132"/>
    <w:rsid w:val="000F06FF"/>
    <w:rsid w:val="000F430F"/>
    <w:rsid w:val="000F6BEE"/>
    <w:rsid w:val="000F6F4C"/>
    <w:rsid w:val="000F7B5A"/>
    <w:rsid w:val="0010012D"/>
    <w:rsid w:val="00100ED9"/>
    <w:rsid w:val="0010394E"/>
    <w:rsid w:val="001050CE"/>
    <w:rsid w:val="00106334"/>
    <w:rsid w:val="001143C4"/>
    <w:rsid w:val="00114C3E"/>
    <w:rsid w:val="00121177"/>
    <w:rsid w:val="00122098"/>
    <w:rsid w:val="001239DE"/>
    <w:rsid w:val="00126769"/>
    <w:rsid w:val="001301E2"/>
    <w:rsid w:val="001315CC"/>
    <w:rsid w:val="001341CE"/>
    <w:rsid w:val="0014257B"/>
    <w:rsid w:val="00143469"/>
    <w:rsid w:val="0015001C"/>
    <w:rsid w:val="0016170A"/>
    <w:rsid w:val="00162BE9"/>
    <w:rsid w:val="00164645"/>
    <w:rsid w:val="001658BF"/>
    <w:rsid w:val="00166091"/>
    <w:rsid w:val="001711B2"/>
    <w:rsid w:val="00174FBE"/>
    <w:rsid w:val="001777CE"/>
    <w:rsid w:val="00182602"/>
    <w:rsid w:val="001831D0"/>
    <w:rsid w:val="001855F8"/>
    <w:rsid w:val="00193BCC"/>
    <w:rsid w:val="00194B09"/>
    <w:rsid w:val="00197155"/>
    <w:rsid w:val="001A23F6"/>
    <w:rsid w:val="001B6907"/>
    <w:rsid w:val="001C069F"/>
    <w:rsid w:val="001C0FF0"/>
    <w:rsid w:val="001C24E0"/>
    <w:rsid w:val="001C27FE"/>
    <w:rsid w:val="001C4237"/>
    <w:rsid w:val="001C4710"/>
    <w:rsid w:val="001C6D71"/>
    <w:rsid w:val="001D6A60"/>
    <w:rsid w:val="001D6AFE"/>
    <w:rsid w:val="001E1D28"/>
    <w:rsid w:val="001E5E80"/>
    <w:rsid w:val="001F070B"/>
    <w:rsid w:val="0020034D"/>
    <w:rsid w:val="0020492F"/>
    <w:rsid w:val="00204F9B"/>
    <w:rsid w:val="0020594E"/>
    <w:rsid w:val="00212EE7"/>
    <w:rsid w:val="00225D81"/>
    <w:rsid w:val="00226076"/>
    <w:rsid w:val="00226FB5"/>
    <w:rsid w:val="002312D4"/>
    <w:rsid w:val="00246648"/>
    <w:rsid w:val="002538DF"/>
    <w:rsid w:val="002577B5"/>
    <w:rsid w:val="0026160F"/>
    <w:rsid w:val="002618DD"/>
    <w:rsid w:val="0026460B"/>
    <w:rsid w:val="00266094"/>
    <w:rsid w:val="00274333"/>
    <w:rsid w:val="00275379"/>
    <w:rsid w:val="0028545A"/>
    <w:rsid w:val="00285F06"/>
    <w:rsid w:val="00286BF5"/>
    <w:rsid w:val="0028789A"/>
    <w:rsid w:val="00287F8D"/>
    <w:rsid w:val="002A2CCC"/>
    <w:rsid w:val="002A2FA8"/>
    <w:rsid w:val="002A4DC0"/>
    <w:rsid w:val="002A4FBE"/>
    <w:rsid w:val="002B2526"/>
    <w:rsid w:val="002B2978"/>
    <w:rsid w:val="002B52A2"/>
    <w:rsid w:val="002B58FA"/>
    <w:rsid w:val="002C6C20"/>
    <w:rsid w:val="002D21F1"/>
    <w:rsid w:val="002D4640"/>
    <w:rsid w:val="002E0397"/>
    <w:rsid w:val="002E3B02"/>
    <w:rsid w:val="002F1FFB"/>
    <w:rsid w:val="002F4A87"/>
    <w:rsid w:val="002F6EAB"/>
    <w:rsid w:val="00301D53"/>
    <w:rsid w:val="0030308B"/>
    <w:rsid w:val="00307029"/>
    <w:rsid w:val="00307E11"/>
    <w:rsid w:val="00313AA5"/>
    <w:rsid w:val="00314A8D"/>
    <w:rsid w:val="00314B4F"/>
    <w:rsid w:val="0031692C"/>
    <w:rsid w:val="00320061"/>
    <w:rsid w:val="0032093D"/>
    <w:rsid w:val="00320A60"/>
    <w:rsid w:val="00320D86"/>
    <w:rsid w:val="00323C72"/>
    <w:rsid w:val="003319DE"/>
    <w:rsid w:val="003336D7"/>
    <w:rsid w:val="003371CD"/>
    <w:rsid w:val="0034493D"/>
    <w:rsid w:val="0035138D"/>
    <w:rsid w:val="00352CD0"/>
    <w:rsid w:val="00357C51"/>
    <w:rsid w:val="00360338"/>
    <w:rsid w:val="003704A9"/>
    <w:rsid w:val="00370DDE"/>
    <w:rsid w:val="00371B65"/>
    <w:rsid w:val="00376DB6"/>
    <w:rsid w:val="003811F7"/>
    <w:rsid w:val="003842E2"/>
    <w:rsid w:val="00384C41"/>
    <w:rsid w:val="00390531"/>
    <w:rsid w:val="003915F5"/>
    <w:rsid w:val="0039636C"/>
    <w:rsid w:val="00397E91"/>
    <w:rsid w:val="00397F2F"/>
    <w:rsid w:val="003A38FF"/>
    <w:rsid w:val="003A77C8"/>
    <w:rsid w:val="003B41CA"/>
    <w:rsid w:val="003B63BD"/>
    <w:rsid w:val="003D1E5D"/>
    <w:rsid w:val="003D3CF6"/>
    <w:rsid w:val="003D5639"/>
    <w:rsid w:val="003D6DBC"/>
    <w:rsid w:val="003D7FF9"/>
    <w:rsid w:val="003E0612"/>
    <w:rsid w:val="003E253A"/>
    <w:rsid w:val="003F1DA2"/>
    <w:rsid w:val="003F23FD"/>
    <w:rsid w:val="003F2681"/>
    <w:rsid w:val="003F2B12"/>
    <w:rsid w:val="003F69AC"/>
    <w:rsid w:val="00402EE6"/>
    <w:rsid w:val="00403083"/>
    <w:rsid w:val="004046CA"/>
    <w:rsid w:val="00406145"/>
    <w:rsid w:val="00406391"/>
    <w:rsid w:val="00406DFA"/>
    <w:rsid w:val="004074F4"/>
    <w:rsid w:val="004102A5"/>
    <w:rsid w:val="00410AE4"/>
    <w:rsid w:val="00413921"/>
    <w:rsid w:val="004147E1"/>
    <w:rsid w:val="004153CD"/>
    <w:rsid w:val="00417A72"/>
    <w:rsid w:val="00420087"/>
    <w:rsid w:val="00420E9E"/>
    <w:rsid w:val="00422646"/>
    <w:rsid w:val="004279C0"/>
    <w:rsid w:val="00431AE5"/>
    <w:rsid w:val="004322F7"/>
    <w:rsid w:val="00434B7A"/>
    <w:rsid w:val="00440316"/>
    <w:rsid w:val="004403A8"/>
    <w:rsid w:val="0044341F"/>
    <w:rsid w:val="004435DF"/>
    <w:rsid w:val="004505D3"/>
    <w:rsid w:val="004517D1"/>
    <w:rsid w:val="004540BA"/>
    <w:rsid w:val="004555FE"/>
    <w:rsid w:val="0046593D"/>
    <w:rsid w:val="00465CB5"/>
    <w:rsid w:val="00470D2C"/>
    <w:rsid w:val="004730D8"/>
    <w:rsid w:val="00473BAD"/>
    <w:rsid w:val="00473EC5"/>
    <w:rsid w:val="00473EEC"/>
    <w:rsid w:val="004813A1"/>
    <w:rsid w:val="00484144"/>
    <w:rsid w:val="00490A36"/>
    <w:rsid w:val="00492551"/>
    <w:rsid w:val="00492A70"/>
    <w:rsid w:val="0049368B"/>
    <w:rsid w:val="00494284"/>
    <w:rsid w:val="0049477C"/>
    <w:rsid w:val="0049572E"/>
    <w:rsid w:val="004A22FD"/>
    <w:rsid w:val="004A241E"/>
    <w:rsid w:val="004A5E84"/>
    <w:rsid w:val="004B1D10"/>
    <w:rsid w:val="004B3992"/>
    <w:rsid w:val="004B4FB6"/>
    <w:rsid w:val="004B76FB"/>
    <w:rsid w:val="004C2657"/>
    <w:rsid w:val="004D1FBE"/>
    <w:rsid w:val="004D59B0"/>
    <w:rsid w:val="004E12EE"/>
    <w:rsid w:val="004E212C"/>
    <w:rsid w:val="004E288A"/>
    <w:rsid w:val="004F27CD"/>
    <w:rsid w:val="004F768B"/>
    <w:rsid w:val="00500761"/>
    <w:rsid w:val="0050227B"/>
    <w:rsid w:val="00504115"/>
    <w:rsid w:val="00505718"/>
    <w:rsid w:val="00511D77"/>
    <w:rsid w:val="00516047"/>
    <w:rsid w:val="0051723F"/>
    <w:rsid w:val="00520069"/>
    <w:rsid w:val="00521967"/>
    <w:rsid w:val="00524C88"/>
    <w:rsid w:val="00525AAF"/>
    <w:rsid w:val="005267B9"/>
    <w:rsid w:val="00527340"/>
    <w:rsid w:val="005273B9"/>
    <w:rsid w:val="005273EA"/>
    <w:rsid w:val="00533F0C"/>
    <w:rsid w:val="0053514D"/>
    <w:rsid w:val="00540E02"/>
    <w:rsid w:val="00544C3F"/>
    <w:rsid w:val="00545069"/>
    <w:rsid w:val="00560D75"/>
    <w:rsid w:val="00563101"/>
    <w:rsid w:val="00563B54"/>
    <w:rsid w:val="00563C9D"/>
    <w:rsid w:val="0056480F"/>
    <w:rsid w:val="0056662C"/>
    <w:rsid w:val="00574CD0"/>
    <w:rsid w:val="005757A2"/>
    <w:rsid w:val="00576975"/>
    <w:rsid w:val="005817A3"/>
    <w:rsid w:val="00582BA0"/>
    <w:rsid w:val="005839BE"/>
    <w:rsid w:val="00585B7A"/>
    <w:rsid w:val="005A2F5A"/>
    <w:rsid w:val="005A37A2"/>
    <w:rsid w:val="005A3D38"/>
    <w:rsid w:val="005B4121"/>
    <w:rsid w:val="005B4628"/>
    <w:rsid w:val="005C0BE2"/>
    <w:rsid w:val="005C5D1B"/>
    <w:rsid w:val="005D21F6"/>
    <w:rsid w:val="005D2608"/>
    <w:rsid w:val="005E0C71"/>
    <w:rsid w:val="005E5B8C"/>
    <w:rsid w:val="005F0E34"/>
    <w:rsid w:val="005F1A92"/>
    <w:rsid w:val="005F1CBB"/>
    <w:rsid w:val="005F5FC2"/>
    <w:rsid w:val="005F6B72"/>
    <w:rsid w:val="005F7122"/>
    <w:rsid w:val="005F7B03"/>
    <w:rsid w:val="00604C10"/>
    <w:rsid w:val="006064ED"/>
    <w:rsid w:val="00610B49"/>
    <w:rsid w:val="00610F81"/>
    <w:rsid w:val="00611398"/>
    <w:rsid w:val="006167C6"/>
    <w:rsid w:val="00617F8C"/>
    <w:rsid w:val="0062543C"/>
    <w:rsid w:val="006304AA"/>
    <w:rsid w:val="00635787"/>
    <w:rsid w:val="00635D28"/>
    <w:rsid w:val="00636AE2"/>
    <w:rsid w:val="00641AE3"/>
    <w:rsid w:val="0064320C"/>
    <w:rsid w:val="0064602D"/>
    <w:rsid w:val="00651335"/>
    <w:rsid w:val="00654BED"/>
    <w:rsid w:val="006575AF"/>
    <w:rsid w:val="006620C2"/>
    <w:rsid w:val="006669E8"/>
    <w:rsid w:val="00670845"/>
    <w:rsid w:val="00671045"/>
    <w:rsid w:val="00682073"/>
    <w:rsid w:val="00684EA5"/>
    <w:rsid w:val="0068678F"/>
    <w:rsid w:val="00687AD4"/>
    <w:rsid w:val="00687E6B"/>
    <w:rsid w:val="00690998"/>
    <w:rsid w:val="006931EC"/>
    <w:rsid w:val="0069392D"/>
    <w:rsid w:val="006A509B"/>
    <w:rsid w:val="006A7054"/>
    <w:rsid w:val="006B0C17"/>
    <w:rsid w:val="006B46E4"/>
    <w:rsid w:val="006B5B0C"/>
    <w:rsid w:val="006D0D63"/>
    <w:rsid w:val="006D1433"/>
    <w:rsid w:val="006D520F"/>
    <w:rsid w:val="006D542E"/>
    <w:rsid w:val="006D6E95"/>
    <w:rsid w:val="006D6F2C"/>
    <w:rsid w:val="006E7321"/>
    <w:rsid w:val="006F0B33"/>
    <w:rsid w:val="006F45C6"/>
    <w:rsid w:val="006F544C"/>
    <w:rsid w:val="006F6B15"/>
    <w:rsid w:val="006F7104"/>
    <w:rsid w:val="00701C5A"/>
    <w:rsid w:val="0070290F"/>
    <w:rsid w:val="00702D6A"/>
    <w:rsid w:val="00712567"/>
    <w:rsid w:val="007128C1"/>
    <w:rsid w:val="007129E8"/>
    <w:rsid w:val="007164D6"/>
    <w:rsid w:val="0072222A"/>
    <w:rsid w:val="007230AC"/>
    <w:rsid w:val="00727304"/>
    <w:rsid w:val="00730FF4"/>
    <w:rsid w:val="007328DB"/>
    <w:rsid w:val="00733160"/>
    <w:rsid w:val="007332FA"/>
    <w:rsid w:val="0073460D"/>
    <w:rsid w:val="00742EF2"/>
    <w:rsid w:val="00743B38"/>
    <w:rsid w:val="00747938"/>
    <w:rsid w:val="007504DD"/>
    <w:rsid w:val="00753909"/>
    <w:rsid w:val="00757799"/>
    <w:rsid w:val="0076531C"/>
    <w:rsid w:val="00765DFD"/>
    <w:rsid w:val="00766C2F"/>
    <w:rsid w:val="00774BB2"/>
    <w:rsid w:val="0077535A"/>
    <w:rsid w:val="0077799A"/>
    <w:rsid w:val="00780F4C"/>
    <w:rsid w:val="007840F8"/>
    <w:rsid w:val="00785B8B"/>
    <w:rsid w:val="00787625"/>
    <w:rsid w:val="00787E09"/>
    <w:rsid w:val="007903E2"/>
    <w:rsid w:val="00793DBE"/>
    <w:rsid w:val="007A07DA"/>
    <w:rsid w:val="007A56CC"/>
    <w:rsid w:val="007A5B25"/>
    <w:rsid w:val="007B0EE2"/>
    <w:rsid w:val="007B2AF1"/>
    <w:rsid w:val="007C007A"/>
    <w:rsid w:val="007C1FF2"/>
    <w:rsid w:val="007C3B5E"/>
    <w:rsid w:val="007C5299"/>
    <w:rsid w:val="007C66E5"/>
    <w:rsid w:val="007C7570"/>
    <w:rsid w:val="007C7B8C"/>
    <w:rsid w:val="007D45A1"/>
    <w:rsid w:val="007E0F8E"/>
    <w:rsid w:val="007E1A40"/>
    <w:rsid w:val="007E566C"/>
    <w:rsid w:val="007E6940"/>
    <w:rsid w:val="007F0099"/>
    <w:rsid w:val="007F0B6D"/>
    <w:rsid w:val="007F1793"/>
    <w:rsid w:val="007F36F1"/>
    <w:rsid w:val="007F6C22"/>
    <w:rsid w:val="008034CD"/>
    <w:rsid w:val="00803F43"/>
    <w:rsid w:val="008053F4"/>
    <w:rsid w:val="00812DD2"/>
    <w:rsid w:val="008144B3"/>
    <w:rsid w:val="008161D2"/>
    <w:rsid w:val="00824C74"/>
    <w:rsid w:val="00826950"/>
    <w:rsid w:val="00827F41"/>
    <w:rsid w:val="00834AF1"/>
    <w:rsid w:val="0084066A"/>
    <w:rsid w:val="00841B1A"/>
    <w:rsid w:val="008461B1"/>
    <w:rsid w:val="00850B6C"/>
    <w:rsid w:val="00857580"/>
    <w:rsid w:val="00860271"/>
    <w:rsid w:val="0086290D"/>
    <w:rsid w:val="0086696A"/>
    <w:rsid w:val="00873CEE"/>
    <w:rsid w:val="00875EF8"/>
    <w:rsid w:val="00887C8D"/>
    <w:rsid w:val="0089068F"/>
    <w:rsid w:val="00894B96"/>
    <w:rsid w:val="00897348"/>
    <w:rsid w:val="008B2AEB"/>
    <w:rsid w:val="008B6275"/>
    <w:rsid w:val="008C25C3"/>
    <w:rsid w:val="008C3E6D"/>
    <w:rsid w:val="008D1C7E"/>
    <w:rsid w:val="008D1EF1"/>
    <w:rsid w:val="008D5848"/>
    <w:rsid w:val="008D73A3"/>
    <w:rsid w:val="008E04DD"/>
    <w:rsid w:val="008E07B2"/>
    <w:rsid w:val="008E17C6"/>
    <w:rsid w:val="008E2424"/>
    <w:rsid w:val="008F04A5"/>
    <w:rsid w:val="008F1090"/>
    <w:rsid w:val="009005D3"/>
    <w:rsid w:val="00904227"/>
    <w:rsid w:val="0090623B"/>
    <w:rsid w:val="00915D83"/>
    <w:rsid w:val="009166FF"/>
    <w:rsid w:val="009201BD"/>
    <w:rsid w:val="00921C40"/>
    <w:rsid w:val="00930243"/>
    <w:rsid w:val="00931CB4"/>
    <w:rsid w:val="00932360"/>
    <w:rsid w:val="00943194"/>
    <w:rsid w:val="00944279"/>
    <w:rsid w:val="009506E3"/>
    <w:rsid w:val="00952B7D"/>
    <w:rsid w:val="0096609A"/>
    <w:rsid w:val="00966A9C"/>
    <w:rsid w:val="00966D29"/>
    <w:rsid w:val="009712EA"/>
    <w:rsid w:val="00976D39"/>
    <w:rsid w:val="00976E7A"/>
    <w:rsid w:val="0098282D"/>
    <w:rsid w:val="00983D5F"/>
    <w:rsid w:val="00992DFD"/>
    <w:rsid w:val="00993E8F"/>
    <w:rsid w:val="00994E6E"/>
    <w:rsid w:val="00995E5D"/>
    <w:rsid w:val="00997681"/>
    <w:rsid w:val="009A670E"/>
    <w:rsid w:val="009B1754"/>
    <w:rsid w:val="009B3A83"/>
    <w:rsid w:val="009B76DD"/>
    <w:rsid w:val="009C208C"/>
    <w:rsid w:val="009C3B27"/>
    <w:rsid w:val="009D24D7"/>
    <w:rsid w:val="009D29F4"/>
    <w:rsid w:val="009D43BC"/>
    <w:rsid w:val="009D500B"/>
    <w:rsid w:val="009E3185"/>
    <w:rsid w:val="009F0BE1"/>
    <w:rsid w:val="009F3B9B"/>
    <w:rsid w:val="009F3CD3"/>
    <w:rsid w:val="009F49B3"/>
    <w:rsid w:val="009F70E4"/>
    <w:rsid w:val="00A033E1"/>
    <w:rsid w:val="00A06450"/>
    <w:rsid w:val="00A07714"/>
    <w:rsid w:val="00A10191"/>
    <w:rsid w:val="00A16112"/>
    <w:rsid w:val="00A20B2A"/>
    <w:rsid w:val="00A21F51"/>
    <w:rsid w:val="00A258C4"/>
    <w:rsid w:val="00A30B69"/>
    <w:rsid w:val="00A372CC"/>
    <w:rsid w:val="00A37B6A"/>
    <w:rsid w:val="00A43DE0"/>
    <w:rsid w:val="00A45262"/>
    <w:rsid w:val="00A533A8"/>
    <w:rsid w:val="00A55F17"/>
    <w:rsid w:val="00A6064F"/>
    <w:rsid w:val="00A62D14"/>
    <w:rsid w:val="00A66933"/>
    <w:rsid w:val="00A73B30"/>
    <w:rsid w:val="00A743BA"/>
    <w:rsid w:val="00A777DE"/>
    <w:rsid w:val="00A80F9D"/>
    <w:rsid w:val="00A82F8F"/>
    <w:rsid w:val="00A83F31"/>
    <w:rsid w:val="00A849CF"/>
    <w:rsid w:val="00A918A3"/>
    <w:rsid w:val="00A92173"/>
    <w:rsid w:val="00AA5411"/>
    <w:rsid w:val="00AA752F"/>
    <w:rsid w:val="00AB268B"/>
    <w:rsid w:val="00AB52FA"/>
    <w:rsid w:val="00AC1D5A"/>
    <w:rsid w:val="00AC4C3B"/>
    <w:rsid w:val="00AC51BB"/>
    <w:rsid w:val="00AC6260"/>
    <w:rsid w:val="00AC6B91"/>
    <w:rsid w:val="00AD3C98"/>
    <w:rsid w:val="00AD3DD3"/>
    <w:rsid w:val="00AE383A"/>
    <w:rsid w:val="00AE55BD"/>
    <w:rsid w:val="00AE615A"/>
    <w:rsid w:val="00AF2CF8"/>
    <w:rsid w:val="00B003DD"/>
    <w:rsid w:val="00B00643"/>
    <w:rsid w:val="00B04A51"/>
    <w:rsid w:val="00B13239"/>
    <w:rsid w:val="00B1384D"/>
    <w:rsid w:val="00B1439C"/>
    <w:rsid w:val="00B20C25"/>
    <w:rsid w:val="00B21E5A"/>
    <w:rsid w:val="00B2251A"/>
    <w:rsid w:val="00B228EB"/>
    <w:rsid w:val="00B308B0"/>
    <w:rsid w:val="00B37D85"/>
    <w:rsid w:val="00B54303"/>
    <w:rsid w:val="00B667F4"/>
    <w:rsid w:val="00B721BE"/>
    <w:rsid w:val="00B867D4"/>
    <w:rsid w:val="00B87061"/>
    <w:rsid w:val="00B8753B"/>
    <w:rsid w:val="00B976ED"/>
    <w:rsid w:val="00BA1C39"/>
    <w:rsid w:val="00BA54CB"/>
    <w:rsid w:val="00BA75EA"/>
    <w:rsid w:val="00BA76D6"/>
    <w:rsid w:val="00BB0660"/>
    <w:rsid w:val="00BB285D"/>
    <w:rsid w:val="00BB29C5"/>
    <w:rsid w:val="00BB2B44"/>
    <w:rsid w:val="00BB4135"/>
    <w:rsid w:val="00BC1B90"/>
    <w:rsid w:val="00BD06EA"/>
    <w:rsid w:val="00BD2330"/>
    <w:rsid w:val="00BD313A"/>
    <w:rsid w:val="00BD363C"/>
    <w:rsid w:val="00BD476D"/>
    <w:rsid w:val="00BD6B32"/>
    <w:rsid w:val="00BD71DA"/>
    <w:rsid w:val="00BD7440"/>
    <w:rsid w:val="00BD7F52"/>
    <w:rsid w:val="00BE187A"/>
    <w:rsid w:val="00BE5BCF"/>
    <w:rsid w:val="00BF0719"/>
    <w:rsid w:val="00BF0FAE"/>
    <w:rsid w:val="00C03116"/>
    <w:rsid w:val="00C151BC"/>
    <w:rsid w:val="00C15416"/>
    <w:rsid w:val="00C25B20"/>
    <w:rsid w:val="00C47D4C"/>
    <w:rsid w:val="00C50F9D"/>
    <w:rsid w:val="00C51C2E"/>
    <w:rsid w:val="00C527C6"/>
    <w:rsid w:val="00C5583A"/>
    <w:rsid w:val="00C619F1"/>
    <w:rsid w:val="00C74506"/>
    <w:rsid w:val="00C800AC"/>
    <w:rsid w:val="00C826EA"/>
    <w:rsid w:val="00C847F0"/>
    <w:rsid w:val="00C855F3"/>
    <w:rsid w:val="00C87174"/>
    <w:rsid w:val="00C96E8D"/>
    <w:rsid w:val="00C96ED5"/>
    <w:rsid w:val="00C97CFC"/>
    <w:rsid w:val="00CA0AFB"/>
    <w:rsid w:val="00CA5F61"/>
    <w:rsid w:val="00CB0346"/>
    <w:rsid w:val="00CB1359"/>
    <w:rsid w:val="00CB4162"/>
    <w:rsid w:val="00CB5152"/>
    <w:rsid w:val="00CC060A"/>
    <w:rsid w:val="00CC4A43"/>
    <w:rsid w:val="00CD6675"/>
    <w:rsid w:val="00CD7432"/>
    <w:rsid w:val="00CF5174"/>
    <w:rsid w:val="00CF5E58"/>
    <w:rsid w:val="00D03E59"/>
    <w:rsid w:val="00D048D6"/>
    <w:rsid w:val="00D075BE"/>
    <w:rsid w:val="00D1599C"/>
    <w:rsid w:val="00D20673"/>
    <w:rsid w:val="00D25F4A"/>
    <w:rsid w:val="00D323C3"/>
    <w:rsid w:val="00D355F3"/>
    <w:rsid w:val="00D37EF0"/>
    <w:rsid w:val="00D404AA"/>
    <w:rsid w:val="00D42608"/>
    <w:rsid w:val="00D44D78"/>
    <w:rsid w:val="00D4570B"/>
    <w:rsid w:val="00D5479B"/>
    <w:rsid w:val="00D57E92"/>
    <w:rsid w:val="00D60F3D"/>
    <w:rsid w:val="00D6143A"/>
    <w:rsid w:val="00D62E88"/>
    <w:rsid w:val="00D72350"/>
    <w:rsid w:val="00D72714"/>
    <w:rsid w:val="00D7508B"/>
    <w:rsid w:val="00D75E0E"/>
    <w:rsid w:val="00D75F06"/>
    <w:rsid w:val="00D8719F"/>
    <w:rsid w:val="00D900F4"/>
    <w:rsid w:val="00D90861"/>
    <w:rsid w:val="00D92A27"/>
    <w:rsid w:val="00D948F6"/>
    <w:rsid w:val="00DA1902"/>
    <w:rsid w:val="00DA1CAD"/>
    <w:rsid w:val="00DA5776"/>
    <w:rsid w:val="00DA6224"/>
    <w:rsid w:val="00DB311F"/>
    <w:rsid w:val="00DB66DD"/>
    <w:rsid w:val="00DC1B17"/>
    <w:rsid w:val="00DC4A02"/>
    <w:rsid w:val="00DD14F8"/>
    <w:rsid w:val="00DD3B58"/>
    <w:rsid w:val="00DD3FE0"/>
    <w:rsid w:val="00DF0692"/>
    <w:rsid w:val="00DF3909"/>
    <w:rsid w:val="00E01024"/>
    <w:rsid w:val="00E04AA3"/>
    <w:rsid w:val="00E25700"/>
    <w:rsid w:val="00E25BFB"/>
    <w:rsid w:val="00E27693"/>
    <w:rsid w:val="00E3101C"/>
    <w:rsid w:val="00E37A90"/>
    <w:rsid w:val="00E40607"/>
    <w:rsid w:val="00E437D6"/>
    <w:rsid w:val="00E45499"/>
    <w:rsid w:val="00E507BB"/>
    <w:rsid w:val="00E535BA"/>
    <w:rsid w:val="00E55E11"/>
    <w:rsid w:val="00E6442C"/>
    <w:rsid w:val="00E648BB"/>
    <w:rsid w:val="00E6782C"/>
    <w:rsid w:val="00E7107D"/>
    <w:rsid w:val="00E71870"/>
    <w:rsid w:val="00E72301"/>
    <w:rsid w:val="00E72445"/>
    <w:rsid w:val="00E72785"/>
    <w:rsid w:val="00E80413"/>
    <w:rsid w:val="00E83007"/>
    <w:rsid w:val="00E87F4B"/>
    <w:rsid w:val="00E937FC"/>
    <w:rsid w:val="00E97815"/>
    <w:rsid w:val="00EA5A08"/>
    <w:rsid w:val="00EA7F48"/>
    <w:rsid w:val="00EB1349"/>
    <w:rsid w:val="00EB6226"/>
    <w:rsid w:val="00EB6EE6"/>
    <w:rsid w:val="00EC4658"/>
    <w:rsid w:val="00EC5E4F"/>
    <w:rsid w:val="00ED03F1"/>
    <w:rsid w:val="00EE0F8C"/>
    <w:rsid w:val="00EE51EB"/>
    <w:rsid w:val="00EE6ED5"/>
    <w:rsid w:val="00EF0C5C"/>
    <w:rsid w:val="00EF35C2"/>
    <w:rsid w:val="00EF75F1"/>
    <w:rsid w:val="00EF771D"/>
    <w:rsid w:val="00EF784D"/>
    <w:rsid w:val="00F00AF4"/>
    <w:rsid w:val="00F01C98"/>
    <w:rsid w:val="00F03609"/>
    <w:rsid w:val="00F05248"/>
    <w:rsid w:val="00F201B5"/>
    <w:rsid w:val="00F21219"/>
    <w:rsid w:val="00F2205C"/>
    <w:rsid w:val="00F22765"/>
    <w:rsid w:val="00F2281C"/>
    <w:rsid w:val="00F25174"/>
    <w:rsid w:val="00F2762E"/>
    <w:rsid w:val="00F3008E"/>
    <w:rsid w:val="00F32AE7"/>
    <w:rsid w:val="00F33427"/>
    <w:rsid w:val="00F426CA"/>
    <w:rsid w:val="00F45C38"/>
    <w:rsid w:val="00F50232"/>
    <w:rsid w:val="00F51137"/>
    <w:rsid w:val="00F52B39"/>
    <w:rsid w:val="00F548A7"/>
    <w:rsid w:val="00F558DE"/>
    <w:rsid w:val="00F57339"/>
    <w:rsid w:val="00F60D07"/>
    <w:rsid w:val="00F617C7"/>
    <w:rsid w:val="00F6291F"/>
    <w:rsid w:val="00F70021"/>
    <w:rsid w:val="00F81099"/>
    <w:rsid w:val="00F82DF1"/>
    <w:rsid w:val="00F82E01"/>
    <w:rsid w:val="00F9210C"/>
    <w:rsid w:val="00F9636D"/>
    <w:rsid w:val="00F97A30"/>
    <w:rsid w:val="00FA5828"/>
    <w:rsid w:val="00FA607F"/>
    <w:rsid w:val="00FB3E97"/>
    <w:rsid w:val="00FB3EBA"/>
    <w:rsid w:val="00FB7027"/>
    <w:rsid w:val="00FC6B3E"/>
    <w:rsid w:val="00FC706C"/>
    <w:rsid w:val="00FD7D04"/>
    <w:rsid w:val="00FE7EE1"/>
    <w:rsid w:val="00FF0F19"/>
    <w:rsid w:val="00FF7245"/>
    <w:rsid w:val="0532218C"/>
    <w:rsid w:val="062517DB"/>
    <w:rsid w:val="09BC5D14"/>
    <w:rsid w:val="0E64087F"/>
    <w:rsid w:val="0F4B0005"/>
    <w:rsid w:val="0F7413A9"/>
    <w:rsid w:val="178D335A"/>
    <w:rsid w:val="17B842E3"/>
    <w:rsid w:val="188F4C23"/>
    <w:rsid w:val="18C378EA"/>
    <w:rsid w:val="1967434C"/>
    <w:rsid w:val="198A3A91"/>
    <w:rsid w:val="1ACF4D76"/>
    <w:rsid w:val="1BDC573A"/>
    <w:rsid w:val="22255134"/>
    <w:rsid w:val="225E0D08"/>
    <w:rsid w:val="241F3B88"/>
    <w:rsid w:val="246C2A62"/>
    <w:rsid w:val="28C54627"/>
    <w:rsid w:val="2EAA5811"/>
    <w:rsid w:val="2F803396"/>
    <w:rsid w:val="30AB5E4F"/>
    <w:rsid w:val="32CB7A20"/>
    <w:rsid w:val="330257C9"/>
    <w:rsid w:val="355F2F3F"/>
    <w:rsid w:val="382977B0"/>
    <w:rsid w:val="44CA6A35"/>
    <w:rsid w:val="46FA5C62"/>
    <w:rsid w:val="4CE22CB6"/>
    <w:rsid w:val="53AB735F"/>
    <w:rsid w:val="56AA32F7"/>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67B9"/>
    <w:pPr>
      <w:widowControl w:val="0"/>
      <w:jc w:val="both"/>
    </w:pPr>
    <w:rPr>
      <w:kern w:val="2"/>
      <w:sz w:val="21"/>
      <w:szCs w:val="22"/>
    </w:rPr>
  </w:style>
  <w:style w:type="paragraph" w:styleId="1">
    <w:name w:val="heading 1"/>
    <w:basedOn w:val="a"/>
    <w:next w:val="a"/>
    <w:link w:val="1Char"/>
    <w:qFormat/>
    <w:rsid w:val="005267B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5267B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5267B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5267B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5267B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5267B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5267B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5267B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5267B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5267B9"/>
    <w:pPr>
      <w:ind w:firstLine="420"/>
    </w:pPr>
    <w:rPr>
      <w:rFonts w:ascii="Times New Roman" w:eastAsia="宋体" w:hAnsi="Times New Roman" w:cs="Times New Roman"/>
      <w:szCs w:val="20"/>
    </w:rPr>
  </w:style>
  <w:style w:type="paragraph" w:styleId="20">
    <w:name w:val="List Number 2"/>
    <w:basedOn w:val="a"/>
    <w:qFormat/>
    <w:rsid w:val="005267B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5267B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5267B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5267B9"/>
    <w:pPr>
      <w:jc w:val="left"/>
    </w:pPr>
    <w:rPr>
      <w:rFonts w:ascii="Times New Roman" w:eastAsia="宋体" w:hAnsi="Times New Roman" w:cs="Times New Roman"/>
      <w:szCs w:val="24"/>
    </w:rPr>
  </w:style>
  <w:style w:type="paragraph" w:styleId="a7">
    <w:name w:val="Salutation"/>
    <w:basedOn w:val="a"/>
    <w:next w:val="a"/>
    <w:link w:val="Char1"/>
    <w:qFormat/>
    <w:rsid w:val="005267B9"/>
    <w:rPr>
      <w:rFonts w:ascii="FangSong_GB2312" w:eastAsia="FangSong_GB2312" w:hAnsi="Times New Roman" w:cs="Times New Roman"/>
      <w:sz w:val="28"/>
      <w:szCs w:val="20"/>
    </w:rPr>
  </w:style>
  <w:style w:type="paragraph" w:styleId="30">
    <w:name w:val="Body Text 3"/>
    <w:basedOn w:val="a"/>
    <w:link w:val="3Char0"/>
    <w:qFormat/>
    <w:rsid w:val="005267B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5267B9"/>
    <w:pPr>
      <w:spacing w:after="120"/>
    </w:pPr>
    <w:rPr>
      <w:rFonts w:ascii="Times New Roman" w:eastAsia="宋体" w:hAnsi="Times New Roman" w:cs="Times New Roman"/>
      <w:szCs w:val="24"/>
    </w:rPr>
  </w:style>
  <w:style w:type="paragraph" w:styleId="a9">
    <w:name w:val="Body Text Indent"/>
    <w:basedOn w:val="a"/>
    <w:link w:val="Char3"/>
    <w:qFormat/>
    <w:rsid w:val="005267B9"/>
    <w:pPr>
      <w:spacing w:after="120"/>
      <w:ind w:leftChars="200" w:left="420"/>
    </w:pPr>
    <w:rPr>
      <w:rFonts w:ascii="Times New Roman" w:eastAsia="宋体" w:hAnsi="Times New Roman" w:cs="Times New Roman"/>
      <w:szCs w:val="24"/>
    </w:rPr>
  </w:style>
  <w:style w:type="paragraph" w:styleId="31">
    <w:name w:val="toc 3"/>
    <w:basedOn w:val="a"/>
    <w:next w:val="a"/>
    <w:qFormat/>
    <w:rsid w:val="005267B9"/>
    <w:pPr>
      <w:ind w:leftChars="400" w:left="840"/>
    </w:pPr>
    <w:rPr>
      <w:rFonts w:ascii="Times New Roman" w:eastAsia="宋体" w:hAnsi="Times New Roman" w:cs="Times New Roman"/>
      <w:szCs w:val="24"/>
    </w:rPr>
  </w:style>
  <w:style w:type="paragraph" w:styleId="aa">
    <w:name w:val="Plain Text"/>
    <w:basedOn w:val="a"/>
    <w:link w:val="Char4"/>
    <w:qFormat/>
    <w:rsid w:val="005267B9"/>
    <w:rPr>
      <w:rFonts w:ascii="宋体" w:eastAsia="宋体" w:hAnsi="Courier New" w:cs="Times New Roman"/>
      <w:szCs w:val="21"/>
    </w:rPr>
  </w:style>
  <w:style w:type="paragraph" w:styleId="32">
    <w:name w:val="index 3"/>
    <w:basedOn w:val="a"/>
    <w:next w:val="a"/>
    <w:qFormat/>
    <w:rsid w:val="005267B9"/>
    <w:pPr>
      <w:ind w:left="840"/>
    </w:pPr>
    <w:rPr>
      <w:rFonts w:ascii="Times New Roman" w:eastAsia="宋体" w:hAnsi="Times New Roman" w:cs="Times New Roman"/>
      <w:szCs w:val="20"/>
    </w:rPr>
  </w:style>
  <w:style w:type="paragraph" w:styleId="ab">
    <w:name w:val="Date"/>
    <w:basedOn w:val="a"/>
    <w:next w:val="a"/>
    <w:link w:val="Char5"/>
    <w:qFormat/>
    <w:rsid w:val="005267B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5267B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5267B9"/>
    <w:rPr>
      <w:rFonts w:ascii="Times New Roman" w:eastAsia="宋体" w:hAnsi="Times New Roman" w:cs="Times New Roman"/>
      <w:sz w:val="18"/>
      <w:szCs w:val="18"/>
    </w:rPr>
  </w:style>
  <w:style w:type="paragraph" w:styleId="ad">
    <w:name w:val="footer"/>
    <w:basedOn w:val="a"/>
    <w:link w:val="Char7"/>
    <w:uiPriority w:val="99"/>
    <w:unhideWhenUsed/>
    <w:qFormat/>
    <w:rsid w:val="005267B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5267B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5267B9"/>
    <w:pPr>
      <w:adjustRightInd w:val="0"/>
      <w:spacing w:after="600" w:line="312" w:lineRule="atLeast"/>
      <w:jc w:val="center"/>
      <w:textAlignment w:val="baseline"/>
    </w:pPr>
    <w:rPr>
      <w:rFonts w:ascii="Times New Roman" w:eastAsia="FangSong_GB2312" w:hAnsi="Times New Roman" w:cs="Times New Roman"/>
      <w:kern w:val="0"/>
      <w:sz w:val="24"/>
      <w:szCs w:val="20"/>
    </w:rPr>
  </w:style>
  <w:style w:type="paragraph" w:styleId="10">
    <w:name w:val="toc 1"/>
    <w:basedOn w:val="a"/>
    <w:next w:val="a"/>
    <w:uiPriority w:val="39"/>
    <w:qFormat/>
    <w:rsid w:val="005267B9"/>
    <w:rPr>
      <w:rFonts w:ascii="Times New Roman" w:eastAsia="宋体" w:hAnsi="Times New Roman" w:cs="Times New Roman"/>
      <w:szCs w:val="24"/>
    </w:rPr>
  </w:style>
  <w:style w:type="paragraph" w:styleId="af0">
    <w:name w:val="index heading"/>
    <w:basedOn w:val="a"/>
    <w:next w:val="11"/>
    <w:qFormat/>
    <w:rsid w:val="005267B9"/>
    <w:rPr>
      <w:rFonts w:ascii="Times New Roman" w:eastAsia="宋体" w:hAnsi="Times New Roman" w:cs="Times New Roman"/>
      <w:szCs w:val="20"/>
    </w:rPr>
  </w:style>
  <w:style w:type="paragraph" w:styleId="11">
    <w:name w:val="index 1"/>
    <w:basedOn w:val="a"/>
    <w:next w:val="a"/>
    <w:unhideWhenUsed/>
    <w:qFormat/>
    <w:rsid w:val="005267B9"/>
    <w:rPr>
      <w:rFonts w:ascii="Times New Roman" w:eastAsia="宋体" w:hAnsi="Times New Roman" w:cs="Times New Roman"/>
      <w:szCs w:val="24"/>
    </w:rPr>
  </w:style>
  <w:style w:type="paragraph" w:styleId="af1">
    <w:name w:val="footnote text"/>
    <w:basedOn w:val="a"/>
    <w:link w:val="Chara"/>
    <w:qFormat/>
    <w:rsid w:val="005267B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5267B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5267B9"/>
    <w:pPr>
      <w:ind w:leftChars="200" w:left="420"/>
    </w:pPr>
    <w:rPr>
      <w:rFonts w:ascii="Times New Roman" w:eastAsia="宋体" w:hAnsi="Times New Roman" w:cs="Times New Roman"/>
      <w:szCs w:val="24"/>
    </w:rPr>
  </w:style>
  <w:style w:type="paragraph" w:styleId="23">
    <w:name w:val="Body Text 2"/>
    <w:basedOn w:val="a"/>
    <w:link w:val="2Char1"/>
    <w:qFormat/>
    <w:rsid w:val="005267B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5267B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5267B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5267B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5267B9"/>
    <w:rPr>
      <w:b/>
      <w:bCs/>
    </w:rPr>
  </w:style>
  <w:style w:type="paragraph" w:styleId="af5">
    <w:name w:val="Body Text First Indent"/>
    <w:basedOn w:val="a8"/>
    <w:link w:val="Chard"/>
    <w:qFormat/>
    <w:rsid w:val="005267B9"/>
    <w:pPr>
      <w:ind w:firstLineChars="100" w:firstLine="420"/>
    </w:pPr>
  </w:style>
  <w:style w:type="table" w:styleId="af6">
    <w:name w:val="Table Grid"/>
    <w:basedOn w:val="a2"/>
    <w:uiPriority w:val="59"/>
    <w:qFormat/>
    <w:rsid w:val="005267B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5267B9"/>
    <w:rPr>
      <w:b/>
      <w:bCs/>
    </w:rPr>
  </w:style>
  <w:style w:type="character" w:styleId="af8">
    <w:name w:val="page number"/>
    <w:basedOn w:val="a1"/>
    <w:qFormat/>
    <w:rsid w:val="005267B9"/>
  </w:style>
  <w:style w:type="character" w:styleId="af9">
    <w:name w:val="FollowedHyperlink"/>
    <w:qFormat/>
    <w:rsid w:val="005267B9"/>
    <w:rPr>
      <w:color w:val="800080"/>
      <w:u w:val="single"/>
    </w:rPr>
  </w:style>
  <w:style w:type="character" w:styleId="afa">
    <w:name w:val="line number"/>
    <w:basedOn w:val="a1"/>
    <w:qFormat/>
    <w:rsid w:val="005267B9"/>
  </w:style>
  <w:style w:type="character" w:styleId="afb">
    <w:name w:val="Hyperlink"/>
    <w:uiPriority w:val="99"/>
    <w:qFormat/>
    <w:rsid w:val="005267B9"/>
    <w:rPr>
      <w:color w:val="0000FF"/>
      <w:u w:val="single"/>
    </w:rPr>
  </w:style>
  <w:style w:type="character" w:styleId="afc">
    <w:name w:val="annotation reference"/>
    <w:qFormat/>
    <w:rsid w:val="005267B9"/>
    <w:rPr>
      <w:sz w:val="21"/>
      <w:szCs w:val="21"/>
    </w:rPr>
  </w:style>
  <w:style w:type="character" w:styleId="afd">
    <w:name w:val="footnote reference"/>
    <w:qFormat/>
    <w:rsid w:val="005267B9"/>
    <w:rPr>
      <w:vertAlign w:val="superscript"/>
    </w:rPr>
  </w:style>
  <w:style w:type="character" w:customStyle="1" w:styleId="Char8">
    <w:name w:val="页眉 Char"/>
    <w:basedOn w:val="a1"/>
    <w:link w:val="ae"/>
    <w:uiPriority w:val="99"/>
    <w:qFormat/>
    <w:rsid w:val="005267B9"/>
    <w:rPr>
      <w:sz w:val="18"/>
      <w:szCs w:val="18"/>
    </w:rPr>
  </w:style>
  <w:style w:type="character" w:customStyle="1" w:styleId="Char7">
    <w:name w:val="页脚 Char"/>
    <w:basedOn w:val="a1"/>
    <w:link w:val="ad"/>
    <w:uiPriority w:val="99"/>
    <w:qFormat/>
    <w:rsid w:val="005267B9"/>
    <w:rPr>
      <w:sz w:val="18"/>
      <w:szCs w:val="18"/>
    </w:rPr>
  </w:style>
  <w:style w:type="character" w:customStyle="1" w:styleId="1Char">
    <w:name w:val="标题 1 Char"/>
    <w:basedOn w:val="a1"/>
    <w:link w:val="1"/>
    <w:qFormat/>
    <w:rsid w:val="005267B9"/>
    <w:rPr>
      <w:rFonts w:ascii="Times New Roman" w:eastAsia="宋体" w:hAnsi="Times New Roman" w:cs="Times New Roman"/>
      <w:b/>
      <w:bCs/>
      <w:kern w:val="44"/>
      <w:sz w:val="44"/>
      <w:szCs w:val="44"/>
    </w:rPr>
  </w:style>
  <w:style w:type="character" w:customStyle="1" w:styleId="2Char">
    <w:name w:val="标题 2 Char"/>
    <w:basedOn w:val="a1"/>
    <w:link w:val="2"/>
    <w:qFormat/>
    <w:rsid w:val="005267B9"/>
    <w:rPr>
      <w:rFonts w:ascii="Arial" w:eastAsia="黑体" w:hAnsi="Arial" w:cs="Times New Roman"/>
      <w:b/>
      <w:bCs/>
      <w:sz w:val="32"/>
      <w:szCs w:val="32"/>
    </w:rPr>
  </w:style>
  <w:style w:type="character" w:customStyle="1" w:styleId="3Char">
    <w:name w:val="标题 3 Char"/>
    <w:basedOn w:val="a1"/>
    <w:link w:val="3"/>
    <w:qFormat/>
    <w:rsid w:val="005267B9"/>
    <w:rPr>
      <w:rFonts w:ascii="Times New Roman" w:eastAsia="宋体" w:hAnsi="Times New Roman" w:cs="Times New Roman"/>
      <w:b/>
      <w:bCs/>
      <w:sz w:val="32"/>
      <w:szCs w:val="32"/>
    </w:rPr>
  </w:style>
  <w:style w:type="character" w:customStyle="1" w:styleId="4Char">
    <w:name w:val="标题 4 Char"/>
    <w:basedOn w:val="a1"/>
    <w:link w:val="4"/>
    <w:qFormat/>
    <w:rsid w:val="005267B9"/>
    <w:rPr>
      <w:rFonts w:ascii="Arial" w:eastAsia="黑体" w:hAnsi="Arial" w:cs="Times New Roman"/>
      <w:b/>
      <w:sz w:val="28"/>
      <w:szCs w:val="20"/>
    </w:rPr>
  </w:style>
  <w:style w:type="character" w:customStyle="1" w:styleId="5Char">
    <w:name w:val="标题 5 Char"/>
    <w:basedOn w:val="a1"/>
    <w:link w:val="5"/>
    <w:qFormat/>
    <w:rsid w:val="005267B9"/>
    <w:rPr>
      <w:rFonts w:ascii="Times New Roman" w:eastAsia="宋体" w:hAnsi="Times New Roman" w:cs="Times New Roman"/>
      <w:b/>
      <w:bCs/>
      <w:sz w:val="28"/>
      <w:szCs w:val="28"/>
    </w:rPr>
  </w:style>
  <w:style w:type="character" w:customStyle="1" w:styleId="6Char">
    <w:name w:val="标题 6 Char"/>
    <w:basedOn w:val="a1"/>
    <w:link w:val="6"/>
    <w:qFormat/>
    <w:rsid w:val="005267B9"/>
    <w:rPr>
      <w:rFonts w:ascii="Arial" w:eastAsia="黑体" w:hAnsi="Arial" w:cs="Times New Roman"/>
      <w:b/>
      <w:bCs/>
      <w:sz w:val="24"/>
      <w:szCs w:val="24"/>
    </w:rPr>
  </w:style>
  <w:style w:type="character" w:customStyle="1" w:styleId="7Char">
    <w:name w:val="标题 7 Char"/>
    <w:basedOn w:val="a1"/>
    <w:link w:val="7"/>
    <w:qFormat/>
    <w:rsid w:val="005267B9"/>
    <w:rPr>
      <w:rFonts w:ascii="Times New Roman" w:eastAsia="宋体" w:hAnsi="Times New Roman" w:cs="Times New Roman"/>
      <w:b/>
      <w:bCs/>
      <w:sz w:val="24"/>
      <w:szCs w:val="24"/>
    </w:rPr>
  </w:style>
  <w:style w:type="character" w:customStyle="1" w:styleId="8Char">
    <w:name w:val="标题 8 Char"/>
    <w:basedOn w:val="a1"/>
    <w:link w:val="8"/>
    <w:qFormat/>
    <w:rsid w:val="005267B9"/>
    <w:rPr>
      <w:rFonts w:ascii="Arial" w:eastAsia="黑体" w:hAnsi="Arial" w:cs="Times New Roman"/>
      <w:sz w:val="24"/>
      <w:szCs w:val="24"/>
    </w:rPr>
  </w:style>
  <w:style w:type="character" w:customStyle="1" w:styleId="9Char">
    <w:name w:val="标题 9 Char"/>
    <w:basedOn w:val="a1"/>
    <w:link w:val="9"/>
    <w:qFormat/>
    <w:rsid w:val="005267B9"/>
    <w:rPr>
      <w:rFonts w:ascii="Arial" w:eastAsia="黑体" w:hAnsi="Arial" w:cs="Times New Roman"/>
      <w:szCs w:val="21"/>
    </w:rPr>
  </w:style>
  <w:style w:type="character" w:customStyle="1" w:styleId="Char0">
    <w:name w:val="批注文字 Char"/>
    <w:basedOn w:val="a1"/>
    <w:link w:val="a6"/>
    <w:semiHidden/>
    <w:qFormat/>
    <w:rsid w:val="005267B9"/>
    <w:rPr>
      <w:rFonts w:ascii="Times New Roman" w:eastAsia="宋体" w:hAnsi="Times New Roman" w:cs="Times New Roman"/>
      <w:szCs w:val="24"/>
    </w:rPr>
  </w:style>
  <w:style w:type="character" w:customStyle="1" w:styleId="Charc">
    <w:name w:val="批注主题 Char"/>
    <w:basedOn w:val="Char0"/>
    <w:link w:val="af4"/>
    <w:qFormat/>
    <w:rsid w:val="005267B9"/>
    <w:rPr>
      <w:rFonts w:ascii="Times New Roman" w:eastAsia="宋体" w:hAnsi="Times New Roman" w:cs="Times New Roman"/>
      <w:b/>
      <w:bCs/>
      <w:szCs w:val="24"/>
    </w:rPr>
  </w:style>
  <w:style w:type="character" w:customStyle="1" w:styleId="Char2">
    <w:name w:val="正文文本 Char"/>
    <w:basedOn w:val="a1"/>
    <w:link w:val="a8"/>
    <w:qFormat/>
    <w:rsid w:val="005267B9"/>
    <w:rPr>
      <w:rFonts w:ascii="Times New Roman" w:eastAsia="宋体" w:hAnsi="Times New Roman" w:cs="Times New Roman"/>
      <w:szCs w:val="24"/>
    </w:rPr>
  </w:style>
  <w:style w:type="character" w:customStyle="1" w:styleId="Chard">
    <w:name w:val="正文首行缩进 Char"/>
    <w:basedOn w:val="Char2"/>
    <w:link w:val="af5"/>
    <w:qFormat/>
    <w:rsid w:val="005267B9"/>
    <w:rPr>
      <w:rFonts w:ascii="Times New Roman" w:eastAsia="宋体" w:hAnsi="Times New Roman" w:cs="Times New Roman"/>
      <w:szCs w:val="24"/>
    </w:rPr>
  </w:style>
  <w:style w:type="character" w:customStyle="1" w:styleId="Char">
    <w:name w:val="文档结构图 Char"/>
    <w:basedOn w:val="a1"/>
    <w:link w:val="a5"/>
    <w:qFormat/>
    <w:rsid w:val="005267B9"/>
    <w:rPr>
      <w:rFonts w:ascii="Times New Roman" w:eastAsia="宋体" w:hAnsi="Times New Roman" w:cs="Times New Roman"/>
      <w:szCs w:val="24"/>
      <w:shd w:val="clear" w:color="auto" w:fill="000080"/>
    </w:rPr>
  </w:style>
  <w:style w:type="character" w:customStyle="1" w:styleId="Char1">
    <w:name w:val="称呼 Char"/>
    <w:basedOn w:val="a1"/>
    <w:link w:val="a7"/>
    <w:qFormat/>
    <w:rsid w:val="005267B9"/>
    <w:rPr>
      <w:rFonts w:ascii="FangSong_GB2312" w:eastAsia="FangSong_GB2312" w:hAnsi="Times New Roman" w:cs="Times New Roman"/>
      <w:sz w:val="28"/>
      <w:szCs w:val="20"/>
    </w:rPr>
  </w:style>
  <w:style w:type="character" w:customStyle="1" w:styleId="3Char0">
    <w:name w:val="正文文本 3 Char"/>
    <w:basedOn w:val="a1"/>
    <w:link w:val="30"/>
    <w:qFormat/>
    <w:rsid w:val="005267B9"/>
    <w:rPr>
      <w:rFonts w:ascii="Times New Roman" w:eastAsia="宋体" w:hAnsi="Times New Roman" w:cs="Times New Roman"/>
      <w:sz w:val="16"/>
      <w:szCs w:val="16"/>
    </w:rPr>
  </w:style>
  <w:style w:type="character" w:customStyle="1" w:styleId="Char3">
    <w:name w:val="正文文本缩进 Char"/>
    <w:basedOn w:val="a1"/>
    <w:link w:val="a9"/>
    <w:qFormat/>
    <w:rsid w:val="005267B9"/>
    <w:rPr>
      <w:rFonts w:ascii="Times New Roman" w:eastAsia="宋体" w:hAnsi="Times New Roman" w:cs="Times New Roman"/>
      <w:szCs w:val="24"/>
    </w:rPr>
  </w:style>
  <w:style w:type="character" w:customStyle="1" w:styleId="Char4">
    <w:name w:val="纯文本 Char"/>
    <w:basedOn w:val="a1"/>
    <w:link w:val="aa"/>
    <w:qFormat/>
    <w:rsid w:val="005267B9"/>
    <w:rPr>
      <w:rFonts w:ascii="宋体" w:eastAsia="宋体" w:hAnsi="Courier New" w:cs="Times New Roman"/>
      <w:szCs w:val="21"/>
    </w:rPr>
  </w:style>
  <w:style w:type="character" w:customStyle="1" w:styleId="Char5">
    <w:name w:val="日期 Char"/>
    <w:basedOn w:val="a1"/>
    <w:link w:val="ab"/>
    <w:qFormat/>
    <w:rsid w:val="005267B9"/>
    <w:rPr>
      <w:rFonts w:ascii="Times New Roman" w:eastAsia="宋体" w:hAnsi="Times New Roman" w:cs="Times New Roman"/>
      <w:sz w:val="28"/>
      <w:szCs w:val="20"/>
    </w:rPr>
  </w:style>
  <w:style w:type="character" w:customStyle="1" w:styleId="2Char0">
    <w:name w:val="正文文本缩进 2 Char"/>
    <w:basedOn w:val="a1"/>
    <w:link w:val="21"/>
    <w:qFormat/>
    <w:rsid w:val="005267B9"/>
    <w:rPr>
      <w:rFonts w:ascii="宋体" w:eastAsia="宋体" w:hAnsi="宋体" w:cs="Times New Roman"/>
      <w:sz w:val="24"/>
      <w:szCs w:val="24"/>
    </w:rPr>
  </w:style>
  <w:style w:type="character" w:customStyle="1" w:styleId="Char6">
    <w:name w:val="批注框文本 Char"/>
    <w:basedOn w:val="a1"/>
    <w:link w:val="ac"/>
    <w:qFormat/>
    <w:rsid w:val="005267B9"/>
    <w:rPr>
      <w:rFonts w:ascii="Times New Roman" w:eastAsia="宋体" w:hAnsi="Times New Roman" w:cs="Times New Roman"/>
      <w:sz w:val="18"/>
      <w:szCs w:val="18"/>
    </w:rPr>
  </w:style>
  <w:style w:type="character" w:customStyle="1" w:styleId="Char9">
    <w:name w:val="签名 Char"/>
    <w:basedOn w:val="a1"/>
    <w:link w:val="af"/>
    <w:qFormat/>
    <w:rsid w:val="005267B9"/>
    <w:rPr>
      <w:rFonts w:ascii="Times New Roman" w:eastAsia="FangSong_GB2312" w:hAnsi="Times New Roman" w:cs="Times New Roman"/>
      <w:kern w:val="0"/>
      <w:sz w:val="24"/>
      <w:szCs w:val="20"/>
    </w:rPr>
  </w:style>
  <w:style w:type="character" w:customStyle="1" w:styleId="Chara">
    <w:name w:val="脚注文本 Char"/>
    <w:basedOn w:val="a1"/>
    <w:link w:val="af1"/>
    <w:qFormat/>
    <w:rsid w:val="005267B9"/>
    <w:rPr>
      <w:rFonts w:ascii="Times New Roman" w:eastAsia="宋体" w:hAnsi="Times New Roman" w:cs="Times New Roman"/>
      <w:sz w:val="18"/>
      <w:szCs w:val="18"/>
    </w:rPr>
  </w:style>
  <w:style w:type="character" w:customStyle="1" w:styleId="3Char1">
    <w:name w:val="正文文本缩进 3 Char"/>
    <w:basedOn w:val="a1"/>
    <w:link w:val="33"/>
    <w:qFormat/>
    <w:rsid w:val="005267B9"/>
    <w:rPr>
      <w:rFonts w:ascii="Times New Roman" w:eastAsia="宋体" w:hAnsi="Times New Roman" w:cs="Times New Roman"/>
      <w:b/>
      <w:bCs/>
      <w:sz w:val="24"/>
      <w:szCs w:val="20"/>
    </w:rPr>
  </w:style>
  <w:style w:type="character" w:customStyle="1" w:styleId="2Char1">
    <w:name w:val="正文文本 2 Char"/>
    <w:basedOn w:val="a1"/>
    <w:link w:val="23"/>
    <w:qFormat/>
    <w:rsid w:val="005267B9"/>
    <w:rPr>
      <w:rFonts w:ascii="Times New Roman" w:eastAsia="宋体" w:hAnsi="Times New Roman" w:cs="Times New Roman"/>
      <w:b/>
      <w:bCs/>
      <w:sz w:val="72"/>
      <w:szCs w:val="20"/>
    </w:rPr>
  </w:style>
  <w:style w:type="character" w:customStyle="1" w:styleId="HTMLChar">
    <w:name w:val="HTML 预设格式 Char"/>
    <w:basedOn w:val="a1"/>
    <w:link w:val="HTML"/>
    <w:qFormat/>
    <w:rsid w:val="005267B9"/>
    <w:rPr>
      <w:rFonts w:ascii="宋体" w:eastAsia="宋体" w:hAnsi="宋体" w:cs="宋体"/>
      <w:kern w:val="0"/>
      <w:sz w:val="24"/>
      <w:szCs w:val="24"/>
    </w:rPr>
  </w:style>
  <w:style w:type="character" w:customStyle="1" w:styleId="Charb">
    <w:name w:val="标题 Char"/>
    <w:basedOn w:val="a1"/>
    <w:link w:val="af3"/>
    <w:qFormat/>
    <w:rsid w:val="005267B9"/>
    <w:rPr>
      <w:rFonts w:ascii="Times New Roman" w:eastAsia="黑体" w:hAnsi="Times New Roman" w:cs="Times New Roman"/>
      <w:b/>
      <w:kern w:val="0"/>
      <w:sz w:val="28"/>
      <w:szCs w:val="20"/>
    </w:rPr>
  </w:style>
  <w:style w:type="paragraph" w:customStyle="1" w:styleId="lzq">
    <w:name w:val="正文lzq"/>
    <w:basedOn w:val="a"/>
    <w:qFormat/>
    <w:rsid w:val="005267B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5267B9"/>
    <w:pPr>
      <w:ind w:firstLineChars="200" w:firstLine="420"/>
    </w:pPr>
    <w:rPr>
      <w:rFonts w:ascii="Calibri" w:eastAsia="宋体" w:hAnsi="Calibri" w:cs="Times New Roman"/>
    </w:rPr>
  </w:style>
  <w:style w:type="paragraph" w:customStyle="1" w:styleId="afe">
    <w:name w:val="项目符号，一级"/>
    <w:basedOn w:val="aff"/>
    <w:next w:val="aff"/>
    <w:qFormat/>
    <w:rsid w:val="005267B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5267B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5267B9"/>
    <w:pPr>
      <w:spacing w:line="436" w:lineRule="exact"/>
    </w:pPr>
  </w:style>
  <w:style w:type="paragraph" w:customStyle="1" w:styleId="qw">
    <w:name w:val="qw"/>
    <w:qFormat/>
    <w:rsid w:val="005267B9"/>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5267B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5267B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5267B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5267B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5267B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5267B9"/>
    <w:rPr>
      <w:rFonts w:ascii="Tahoma" w:eastAsia="宋体" w:hAnsi="Tahoma" w:cs="Times New Roman"/>
      <w:sz w:val="24"/>
      <w:szCs w:val="20"/>
    </w:rPr>
  </w:style>
  <w:style w:type="paragraph" w:customStyle="1" w:styleId="40">
    <w:name w:val="马刚标题4"/>
    <w:basedOn w:val="34"/>
    <w:next w:val="a"/>
    <w:qFormat/>
    <w:rsid w:val="005267B9"/>
    <w:pPr>
      <w:tabs>
        <w:tab w:val="left" w:pos="1050"/>
      </w:tabs>
      <w:spacing w:before="100" w:after="40"/>
      <w:outlineLvl w:val="3"/>
    </w:pPr>
    <w:rPr>
      <w:b w:val="0"/>
    </w:rPr>
  </w:style>
  <w:style w:type="paragraph" w:customStyle="1" w:styleId="34">
    <w:name w:val="马刚标题3"/>
    <w:basedOn w:val="a"/>
    <w:next w:val="a"/>
    <w:qFormat/>
    <w:rsid w:val="005267B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5267B9"/>
    <w:rPr>
      <w:rFonts w:ascii="Tahoma" w:eastAsia="宋体" w:hAnsi="Tahoma" w:cs="Times New Roman"/>
      <w:sz w:val="24"/>
      <w:szCs w:val="20"/>
    </w:rPr>
  </w:style>
  <w:style w:type="paragraph" w:customStyle="1" w:styleId="13">
    <w:name w:val="标题1，章节第一层"/>
    <w:basedOn w:val="aff"/>
    <w:next w:val="aff"/>
    <w:qFormat/>
    <w:rsid w:val="005267B9"/>
    <w:pPr>
      <w:tabs>
        <w:tab w:val="left" w:pos="693"/>
      </w:tabs>
      <w:spacing w:beforeLines="0"/>
      <w:ind w:left="482"/>
      <w:outlineLvl w:val="0"/>
    </w:pPr>
    <w:rPr>
      <w:color w:val="000000"/>
      <w:sz w:val="24"/>
      <w:szCs w:val="24"/>
    </w:rPr>
  </w:style>
  <w:style w:type="paragraph" w:customStyle="1" w:styleId="Chare">
    <w:name w:val="Char"/>
    <w:basedOn w:val="a"/>
    <w:qFormat/>
    <w:rsid w:val="005267B9"/>
    <w:pPr>
      <w:spacing w:afterLines="50" w:line="360" w:lineRule="auto"/>
    </w:pPr>
    <w:rPr>
      <w:rFonts w:ascii="Tahoma" w:eastAsia="宋体" w:hAnsi="Tahoma" w:cs="Times New Roman"/>
      <w:sz w:val="24"/>
      <w:szCs w:val="20"/>
    </w:rPr>
  </w:style>
  <w:style w:type="paragraph" w:customStyle="1" w:styleId="aff2">
    <w:name w:val="文档正文"/>
    <w:basedOn w:val="a"/>
    <w:qFormat/>
    <w:rsid w:val="005267B9"/>
    <w:pPr>
      <w:spacing w:line="360" w:lineRule="auto"/>
    </w:pPr>
    <w:rPr>
      <w:rFonts w:ascii="宋体" w:eastAsia="宋体" w:hAnsi="宋体" w:cs="Times New Roman"/>
      <w:b/>
      <w:bCs/>
      <w:szCs w:val="24"/>
    </w:rPr>
  </w:style>
  <w:style w:type="paragraph" w:customStyle="1" w:styleId="ParaChar">
    <w:name w:val="默认段落字体 Para Char"/>
    <w:basedOn w:val="a"/>
    <w:qFormat/>
    <w:rsid w:val="005267B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5267B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5267B9"/>
    <w:pPr>
      <w:spacing w:before="0" w:line="113" w:lineRule="atLeast"/>
    </w:pPr>
  </w:style>
  <w:style w:type="paragraph" w:customStyle="1" w:styleId="font7">
    <w:name w:val="font7"/>
    <w:basedOn w:val="a"/>
    <w:qFormat/>
    <w:rsid w:val="005267B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5267B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5267B9"/>
    <w:rPr>
      <w:rFonts w:ascii="FangSong_GB2312" w:eastAsia="FangSong_GB2312" w:hAnsi="Times New Roman" w:cs="Times New Roman"/>
      <w:b/>
      <w:sz w:val="32"/>
      <w:szCs w:val="32"/>
    </w:rPr>
  </w:style>
  <w:style w:type="paragraph" w:customStyle="1" w:styleId="font5">
    <w:name w:val="font5"/>
    <w:basedOn w:val="a"/>
    <w:qFormat/>
    <w:rsid w:val="005267B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5267B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5267B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5267B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5267B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5267B9"/>
    <w:rPr>
      <w:rFonts w:ascii="Tahoma" w:eastAsia="宋体" w:hAnsi="Tahoma" w:cs="Times New Roman"/>
      <w:sz w:val="24"/>
      <w:szCs w:val="20"/>
    </w:rPr>
  </w:style>
  <w:style w:type="paragraph" w:customStyle="1" w:styleId="27">
    <w:name w:val="样式2"/>
    <w:basedOn w:val="a"/>
    <w:qFormat/>
    <w:rsid w:val="005267B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5267B9"/>
    <w:pPr>
      <w:spacing w:line="360" w:lineRule="auto"/>
    </w:pPr>
    <w:rPr>
      <w:rFonts w:ascii="Times New Roman" w:eastAsia="FangSong_GB2312" w:hAnsi="Times New Roman" w:cs="Times New Roman"/>
      <w:sz w:val="24"/>
      <w:szCs w:val="24"/>
    </w:rPr>
  </w:style>
  <w:style w:type="paragraph" w:customStyle="1" w:styleId="3H3sect123BOD0Heading3-oldh3l3CTLevel3Head">
    <w:name w:val="样式 标题 3H3sect1.2.3BOD 0Heading 3 - oldh3l3CTLevel 3 Head..."/>
    <w:basedOn w:val="3"/>
    <w:qFormat/>
    <w:rsid w:val="005267B9"/>
    <w:pPr>
      <w:spacing w:beforeLines="50" w:afterLines="50" w:line="240" w:lineRule="auto"/>
      <w:jc w:val="left"/>
    </w:pPr>
    <w:rPr>
      <w:rFonts w:cs="宋体"/>
      <w:sz w:val="30"/>
      <w:szCs w:val="20"/>
    </w:rPr>
  </w:style>
  <w:style w:type="paragraph" w:customStyle="1" w:styleId="flType">
    <w:name w:val="flType"/>
    <w:basedOn w:val="flName"/>
    <w:qFormat/>
    <w:rsid w:val="005267B9"/>
    <w:pPr>
      <w:spacing w:after="284"/>
    </w:pPr>
    <w:rPr>
      <w:rFonts w:eastAsia="宋体"/>
      <w:b w:val="0"/>
    </w:rPr>
  </w:style>
  <w:style w:type="paragraph" w:customStyle="1" w:styleId="xl36">
    <w:name w:val="xl36"/>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5267B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5267B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5267B9"/>
    <w:rPr>
      <w:szCs w:val="20"/>
    </w:rPr>
  </w:style>
  <w:style w:type="paragraph" w:customStyle="1" w:styleId="aff4">
    <w:name w:val="标准小四"/>
    <w:basedOn w:val="a"/>
    <w:qFormat/>
    <w:rsid w:val="005267B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5267B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5267B9"/>
    <w:pPr>
      <w:outlineLvl w:val="1"/>
    </w:pPr>
    <w:rPr>
      <w:rFonts w:ascii="FangSong_GB2312" w:eastAsia="FangSong_GB2312" w:hAnsi="宋体" w:cs="Times New Roman"/>
      <w:kern w:val="28"/>
      <w:sz w:val="28"/>
      <w:szCs w:val="24"/>
    </w:rPr>
  </w:style>
  <w:style w:type="paragraph" w:customStyle="1" w:styleId="aff5">
    <w:name w:val="公文正文"/>
    <w:basedOn w:val="a9"/>
    <w:qFormat/>
    <w:rsid w:val="005267B9"/>
    <w:pPr>
      <w:spacing w:after="0"/>
      <w:ind w:leftChars="0" w:left="0" w:firstLineChars="200" w:firstLine="200"/>
    </w:pPr>
    <w:rPr>
      <w:rFonts w:ascii="FangSong_GB2312" w:eastAsia="FangSong_GB2312" w:hAnsi="宋体"/>
      <w:kern w:val="28"/>
      <w:sz w:val="28"/>
    </w:rPr>
  </w:style>
  <w:style w:type="paragraph" w:customStyle="1" w:styleId="05075">
    <w:name w:val="样式 段后: 0.5 行 左  0.75 字符"/>
    <w:basedOn w:val="a"/>
    <w:qFormat/>
    <w:rsid w:val="005267B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5267B9"/>
    <w:rPr>
      <w:rFonts w:ascii="Tahoma" w:eastAsia="宋体" w:hAnsi="Tahoma" w:cs="Times New Roman"/>
      <w:sz w:val="24"/>
      <w:szCs w:val="20"/>
    </w:rPr>
  </w:style>
  <w:style w:type="paragraph" w:customStyle="1" w:styleId="aff6">
    <w:name w:val="章标题"/>
    <w:next w:val="aff7"/>
    <w:qFormat/>
    <w:rsid w:val="005267B9"/>
    <w:pPr>
      <w:spacing w:beforeLines="50" w:afterLines="50"/>
      <w:jc w:val="both"/>
      <w:outlineLvl w:val="1"/>
    </w:pPr>
    <w:rPr>
      <w:rFonts w:ascii="Times New Roman" w:eastAsia="黑体" w:hAnsi="Times New Roman" w:cs="Times New Roman"/>
      <w:sz w:val="21"/>
    </w:rPr>
  </w:style>
  <w:style w:type="paragraph" w:customStyle="1" w:styleId="aff7">
    <w:name w:val="段"/>
    <w:qFormat/>
    <w:rsid w:val="005267B9"/>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5267B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5267B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5267B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5267B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5267B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5267B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5267B9"/>
    <w:pPr>
      <w:adjustRightInd w:val="0"/>
      <w:snapToGrid w:val="0"/>
      <w:spacing w:before="120" w:after="120" w:line="360" w:lineRule="auto"/>
      <w:ind w:firstLineChars="200" w:firstLine="480"/>
      <w:jc w:val="both"/>
    </w:pPr>
    <w:rPr>
      <w:rFonts w:ascii="Times New Roman" w:eastAsia="FangSong_GB2312" w:hAnsi="Times New Roman" w:cs="Times New Roman"/>
      <w:kern w:val="2"/>
      <w:sz w:val="24"/>
      <w:szCs w:val="24"/>
    </w:rPr>
  </w:style>
  <w:style w:type="paragraph" w:customStyle="1" w:styleId="aff9">
    <w:name w:val="方案正文"/>
    <w:basedOn w:val="a"/>
    <w:qFormat/>
    <w:rsid w:val="005267B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5267B9"/>
    <w:pPr>
      <w:spacing w:line="360" w:lineRule="auto"/>
      <w:ind w:firstLine="420"/>
    </w:pPr>
    <w:rPr>
      <w:rFonts w:ascii="KaiTi_GB2312" w:eastAsia="KaiTi_GB2312" w:hAnsi="Times New Roman" w:cs="Times New Roman"/>
      <w:bCs/>
      <w:sz w:val="24"/>
      <w:szCs w:val="20"/>
    </w:rPr>
  </w:style>
  <w:style w:type="paragraph" w:customStyle="1" w:styleId="17">
    <w:name w:val="马刚标题1"/>
    <w:basedOn w:val="1"/>
    <w:next w:val="a"/>
    <w:qFormat/>
    <w:rsid w:val="005267B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5267B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5267B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5267B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5267B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5267B9"/>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5267B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5267B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5267B9"/>
    <w:pPr>
      <w:widowControl w:val="0"/>
      <w:jc w:val="both"/>
    </w:pPr>
    <w:rPr>
      <w:rFonts w:ascii="Calibri" w:eastAsia="微软雅黑" w:hAnsi="Calibri" w:cs="Times New Roman"/>
      <w:kern w:val="2"/>
      <w:sz w:val="24"/>
      <w:szCs w:val="22"/>
    </w:rPr>
  </w:style>
  <w:style w:type="paragraph" w:customStyle="1" w:styleId="affd">
    <w:name w:val="宏图高科"/>
    <w:basedOn w:val="a"/>
    <w:qFormat/>
    <w:rsid w:val="005267B9"/>
    <w:pPr>
      <w:spacing w:line="360" w:lineRule="auto"/>
      <w:ind w:firstLine="480"/>
    </w:pPr>
    <w:rPr>
      <w:rFonts w:ascii="Times New Roman" w:eastAsia="KaiTi_GB2312" w:hAnsi="Times New Roman" w:cs="Times New Roman"/>
      <w:sz w:val="24"/>
      <w:szCs w:val="20"/>
    </w:rPr>
  </w:style>
  <w:style w:type="paragraph" w:customStyle="1" w:styleId="zw">
    <w:name w:val="zw"/>
    <w:basedOn w:val="a"/>
    <w:qFormat/>
    <w:rsid w:val="005267B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5267B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5267B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5267B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5267B9"/>
    <w:pPr>
      <w:ind w:rightChars="-64" w:right="-134"/>
    </w:pPr>
    <w:rPr>
      <w:bCs w:val="0"/>
    </w:rPr>
  </w:style>
  <w:style w:type="paragraph" w:customStyle="1" w:styleId="contentlineheight">
    <w:name w:val="content_lineheight"/>
    <w:basedOn w:val="a"/>
    <w:qFormat/>
    <w:rsid w:val="005267B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5267B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5267B9"/>
    <w:pPr>
      <w:spacing w:line="360" w:lineRule="auto"/>
    </w:pPr>
    <w:rPr>
      <w:rFonts w:ascii="Times New Roman" w:eastAsia="宋体" w:hAnsi="Times New Roman" w:cs="Times New Roman"/>
      <w:szCs w:val="20"/>
    </w:rPr>
  </w:style>
  <w:style w:type="paragraph" w:customStyle="1" w:styleId="xl39">
    <w:name w:val="xl39"/>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5267B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5267B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5267B9"/>
    <w:rPr>
      <w:rFonts w:ascii="Tahoma" w:eastAsia="宋体" w:hAnsi="Tahoma" w:cs="Times New Roman"/>
      <w:sz w:val="24"/>
      <w:szCs w:val="20"/>
    </w:rPr>
  </w:style>
  <w:style w:type="paragraph" w:customStyle="1" w:styleId="Char20">
    <w:name w:val="Char2"/>
    <w:basedOn w:val="a5"/>
    <w:qFormat/>
    <w:rsid w:val="005267B9"/>
    <w:rPr>
      <w:rFonts w:ascii="Tahoma" w:hAnsi="Tahoma"/>
      <w:sz w:val="24"/>
    </w:rPr>
  </w:style>
  <w:style w:type="paragraph" w:customStyle="1" w:styleId="CD">
    <w:name w:val="CD 正文"/>
    <w:basedOn w:val="a"/>
    <w:qFormat/>
    <w:rsid w:val="005267B9"/>
    <w:pPr>
      <w:jc w:val="left"/>
    </w:pPr>
    <w:rPr>
      <w:rFonts w:ascii="Arial" w:eastAsia="微软雅黑" w:hAnsi="Arial" w:cs="Times New Roman"/>
      <w:szCs w:val="24"/>
    </w:rPr>
  </w:style>
  <w:style w:type="paragraph" w:customStyle="1" w:styleId="xl41">
    <w:name w:val="xl41"/>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5267B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5267B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5267B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5267B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5267B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5267B9"/>
    <w:rPr>
      <w:rFonts w:ascii="Tahoma" w:eastAsia="宋体" w:hAnsi="Tahoma" w:cs="Times New Roman"/>
      <w:sz w:val="24"/>
      <w:szCs w:val="20"/>
    </w:rPr>
  </w:style>
  <w:style w:type="paragraph" w:customStyle="1" w:styleId="af17cgridlangnp1033langf">
    <w:name w:val="af17cgridlangnp1033langf"/>
    <w:qFormat/>
    <w:rsid w:val="005267B9"/>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5267B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5267B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5267B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5267B9"/>
    <w:pPr>
      <w:adjustRightInd w:val="0"/>
      <w:snapToGrid w:val="0"/>
      <w:spacing w:line="300" w:lineRule="auto"/>
      <w:ind w:firstLineChars="200" w:firstLine="200"/>
    </w:pPr>
    <w:rPr>
      <w:rFonts w:ascii="FangSong_GB2312" w:eastAsia="FangSong_GB2312" w:hAnsi="Times New Roman" w:cs="Times New Roman"/>
      <w:sz w:val="32"/>
      <w:szCs w:val="32"/>
    </w:rPr>
  </w:style>
  <w:style w:type="paragraph" w:customStyle="1" w:styleId="Charf">
    <w:name w:val="小四 段落 宋体 Char"/>
    <w:basedOn w:val="a4"/>
    <w:qFormat/>
    <w:rsid w:val="005267B9"/>
    <w:pPr>
      <w:tabs>
        <w:tab w:val="clear" w:pos="2952"/>
      </w:tabs>
      <w:ind w:left="0" w:right="-33" w:firstLineChars="200" w:firstLine="600"/>
      <w:jc w:val="left"/>
    </w:pPr>
    <w:rPr>
      <w:rFonts w:ascii="FangSong_GB2312" w:eastAsia="FangSong_GB2312"/>
      <w:sz w:val="30"/>
      <w:szCs w:val="30"/>
    </w:rPr>
  </w:style>
  <w:style w:type="paragraph" w:customStyle="1" w:styleId="afff4">
    <w:name w:val="表蕊"/>
    <w:basedOn w:val="a"/>
    <w:qFormat/>
    <w:rsid w:val="005267B9"/>
    <w:pPr>
      <w:adjustRightInd w:val="0"/>
      <w:spacing w:line="320" w:lineRule="atLeast"/>
      <w:jc w:val="left"/>
      <w:textAlignment w:val="baseline"/>
    </w:pPr>
    <w:rPr>
      <w:rFonts w:ascii="Times New Roman" w:eastAsia="KaiTi_GB2312" w:hAnsi="Times New Roman" w:cs="Times New Roman"/>
      <w:spacing w:val="-10"/>
      <w:kern w:val="0"/>
      <w:szCs w:val="20"/>
    </w:rPr>
  </w:style>
  <w:style w:type="paragraph" w:customStyle="1" w:styleId="font6">
    <w:name w:val="font6"/>
    <w:basedOn w:val="a"/>
    <w:qFormat/>
    <w:rsid w:val="005267B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5267B9"/>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5267B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5267B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5267B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5267B9"/>
    <w:pPr>
      <w:spacing w:line="360" w:lineRule="auto"/>
      <w:ind w:firstLine="480"/>
    </w:pPr>
    <w:rPr>
      <w:rFonts w:ascii="KaiTi_GB2312" w:eastAsia="KaiTi_GB2312" w:hAnsi="Times New Roman" w:cs="Times New Roman"/>
      <w:bCs/>
      <w:sz w:val="24"/>
      <w:szCs w:val="24"/>
    </w:rPr>
  </w:style>
  <w:style w:type="paragraph" w:customStyle="1" w:styleId="NewNew">
    <w:name w:val="正文文本 New New"/>
    <w:basedOn w:val="a"/>
    <w:qFormat/>
    <w:rsid w:val="005267B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5267B9"/>
    <w:rPr>
      <w:rFonts w:ascii="Tahoma" w:eastAsia="宋体" w:hAnsi="Tahoma" w:cs="Times New Roman"/>
      <w:sz w:val="24"/>
      <w:szCs w:val="20"/>
    </w:rPr>
  </w:style>
  <w:style w:type="paragraph" w:customStyle="1" w:styleId="36">
    <w:name w:val="标题3，章节第三层"/>
    <w:basedOn w:val="a"/>
    <w:next w:val="aff"/>
    <w:qFormat/>
    <w:rsid w:val="005267B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5267B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5267B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5267B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5267B9"/>
    <w:rPr>
      <w:rFonts w:ascii="Times New Roman" w:eastAsia="宋体" w:hAnsi="Times New Roman" w:cs="Times New Roman"/>
      <w:szCs w:val="21"/>
    </w:rPr>
  </w:style>
  <w:style w:type="paragraph" w:customStyle="1" w:styleId="xl33">
    <w:name w:val="xl33"/>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5267B9"/>
    <w:rPr>
      <w:rFonts w:ascii="Tahoma" w:eastAsia="宋体" w:hAnsi="Tahoma" w:cs="Times New Roman"/>
      <w:sz w:val="24"/>
      <w:szCs w:val="20"/>
    </w:rPr>
  </w:style>
  <w:style w:type="paragraph" w:customStyle="1" w:styleId="afff7">
    <w:name w:val="小四 段落 宋体"/>
    <w:basedOn w:val="a4"/>
    <w:qFormat/>
    <w:rsid w:val="005267B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5267B9"/>
    <w:pPr>
      <w:tabs>
        <w:tab w:val="left" w:pos="1211"/>
        <w:tab w:val="left" w:pos="1337"/>
      </w:tabs>
      <w:ind w:left="1337" w:right="-27" w:firstLine="480"/>
    </w:pPr>
    <w:rPr>
      <w:bCs w:val="0"/>
      <w:color w:val="000000"/>
      <w:sz w:val="24"/>
      <w:szCs w:val="24"/>
    </w:rPr>
  </w:style>
  <w:style w:type="paragraph" w:customStyle="1" w:styleId="xl34">
    <w:name w:val="xl34"/>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5267B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5267B9"/>
    <w:rPr>
      <w:rFonts w:ascii="Tahoma" w:eastAsia="宋体" w:hAnsi="Tahoma" w:cs="Times New Roman"/>
      <w:sz w:val="24"/>
      <w:szCs w:val="20"/>
    </w:rPr>
  </w:style>
  <w:style w:type="paragraph" w:customStyle="1" w:styleId="51">
    <w:name w:val="表头_5"/>
    <w:basedOn w:val="a"/>
    <w:qFormat/>
    <w:rsid w:val="005267B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5267B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5267B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5267B9"/>
    <w:rPr>
      <w:rFonts w:ascii="Tahoma" w:eastAsia="宋体" w:hAnsi="Tahoma" w:cs="Times New Roman"/>
      <w:sz w:val="24"/>
      <w:szCs w:val="20"/>
    </w:rPr>
  </w:style>
  <w:style w:type="paragraph" w:customStyle="1" w:styleId="2Char2">
    <w:name w:val="正文 首行缩进:  2 字符 Char"/>
    <w:basedOn w:val="a"/>
    <w:qFormat/>
    <w:rsid w:val="005267B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5267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5267B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5267B9"/>
    <w:pPr>
      <w:jc w:val="left"/>
    </w:pPr>
    <w:rPr>
      <w:rFonts w:ascii="Tahoma" w:eastAsia="宋体" w:hAnsi="Tahoma" w:cs="Times New Roman"/>
      <w:sz w:val="24"/>
      <w:szCs w:val="20"/>
    </w:rPr>
  </w:style>
  <w:style w:type="paragraph" w:customStyle="1" w:styleId="afffa">
    <w:name w:val="三级目录"/>
    <w:next w:val="a"/>
    <w:uiPriority w:val="99"/>
    <w:qFormat/>
    <w:rsid w:val="005267B9"/>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rsid w:val="005267B9"/>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rsid w:val="005267B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5267B9"/>
  </w:style>
  <w:style w:type="character" w:customStyle="1" w:styleId="2CharChar">
    <w:name w:val="样式 首行缩进:  2 字符 Char Char"/>
    <w:link w:val="26"/>
    <w:qFormat/>
    <w:rsid w:val="005267B9"/>
    <w:rPr>
      <w:rFonts w:ascii="Times New Roman" w:eastAsia="宋体" w:hAnsi="Times New Roman" w:cs="宋体"/>
      <w:sz w:val="24"/>
      <w:szCs w:val="20"/>
    </w:rPr>
  </w:style>
  <w:style w:type="character" w:customStyle="1" w:styleId="afffd">
    <w:name w:val="样式 宋体 小四"/>
    <w:qFormat/>
    <w:rsid w:val="005267B9"/>
    <w:rPr>
      <w:rFonts w:ascii="宋体" w:hAnsi="宋体"/>
      <w:sz w:val="24"/>
    </w:rPr>
  </w:style>
  <w:style w:type="character" w:customStyle="1" w:styleId="CharCharCharChar1">
    <w:name w:val="小四 段落 宋体 Char Char Char Char1"/>
    <w:qFormat/>
    <w:rsid w:val="005267B9"/>
    <w:rPr>
      <w:rFonts w:eastAsia="宋体"/>
      <w:kern w:val="2"/>
      <w:sz w:val="24"/>
      <w:szCs w:val="24"/>
      <w:lang w:val="en-US" w:eastAsia="zh-CN" w:bidi="ar-SA"/>
    </w:rPr>
  </w:style>
  <w:style w:type="character" w:customStyle="1" w:styleId="CharChar2">
    <w:name w:val="Char Char2"/>
    <w:qFormat/>
    <w:rsid w:val="005267B9"/>
    <w:rPr>
      <w:rFonts w:ascii="宋体" w:eastAsia="宋体" w:hAnsi="Courier New"/>
      <w:kern w:val="2"/>
      <w:sz w:val="21"/>
      <w:szCs w:val="21"/>
      <w:lang w:val="en-US" w:eastAsia="zh-CN" w:bidi="ar-SA"/>
    </w:rPr>
  </w:style>
  <w:style w:type="character" w:customStyle="1" w:styleId="t1">
    <w:name w:val="t1"/>
    <w:qFormat/>
    <w:rsid w:val="005267B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5267B9"/>
    <w:rPr>
      <w:rFonts w:eastAsia="宋体"/>
      <w:b/>
      <w:bCs/>
      <w:kern w:val="2"/>
      <w:sz w:val="32"/>
      <w:szCs w:val="32"/>
      <w:lang w:val="en-US" w:eastAsia="zh-CN" w:bidi="ar-SA"/>
    </w:rPr>
  </w:style>
  <w:style w:type="character" w:customStyle="1" w:styleId="H2Char1">
    <w:name w:val="H2 Char1"/>
    <w:qFormat/>
    <w:rsid w:val="005267B9"/>
    <w:rPr>
      <w:rFonts w:ascii="Arial" w:eastAsia="黑体" w:hAnsi="Arial"/>
      <w:b/>
      <w:bCs/>
      <w:kern w:val="2"/>
      <w:sz w:val="32"/>
      <w:szCs w:val="32"/>
      <w:lang w:val="en-US" w:eastAsia="zh-CN" w:bidi="ar-SA"/>
    </w:rPr>
  </w:style>
  <w:style w:type="character" w:customStyle="1" w:styleId="3Char10">
    <w:name w:val="标题 3 Char1"/>
    <w:qFormat/>
    <w:rsid w:val="005267B9"/>
    <w:rPr>
      <w:rFonts w:eastAsia="宋体"/>
      <w:b/>
      <w:bCs/>
      <w:kern w:val="2"/>
      <w:sz w:val="32"/>
      <w:szCs w:val="32"/>
      <w:lang w:val="en-US" w:eastAsia="zh-CN" w:bidi="ar-SA"/>
    </w:rPr>
  </w:style>
  <w:style w:type="character" w:customStyle="1" w:styleId="1pagesec3Char1">
    <w:name w:val="1page sec3 Char1"/>
    <w:basedOn w:val="a1"/>
    <w:qFormat/>
    <w:rsid w:val="005267B9"/>
    <w:rPr>
      <w:kern w:val="2"/>
      <w:sz w:val="18"/>
      <w:szCs w:val="18"/>
    </w:rPr>
  </w:style>
  <w:style w:type="character" w:customStyle="1" w:styleId="subtitle1">
    <w:name w:val="subtitle1"/>
    <w:qFormat/>
    <w:rsid w:val="005267B9"/>
    <w:rPr>
      <w:rFonts w:ascii="Georgia" w:hAnsi="Georgia" w:hint="default"/>
      <w:b/>
      <w:bCs/>
      <w:color w:val="666666"/>
      <w:sz w:val="18"/>
      <w:szCs w:val="18"/>
    </w:rPr>
  </w:style>
  <w:style w:type="character" w:customStyle="1" w:styleId="3zw">
    <w:name w:val="3zw"/>
    <w:basedOn w:val="a1"/>
    <w:qFormat/>
    <w:rsid w:val="005267B9"/>
  </w:style>
  <w:style w:type="character" w:customStyle="1" w:styleId="CharChar0">
    <w:name w:val="标准文本 Char Char"/>
    <w:qFormat/>
    <w:rsid w:val="005267B9"/>
    <w:rPr>
      <w:rFonts w:eastAsia="宋体" w:cs="宋体"/>
      <w:kern w:val="2"/>
      <w:sz w:val="24"/>
      <w:szCs w:val="24"/>
      <w:lang w:val="en-US" w:eastAsia="zh-CN" w:bidi="ar-SA"/>
    </w:rPr>
  </w:style>
  <w:style w:type="character" w:customStyle="1" w:styleId="style131">
    <w:name w:val="style131"/>
    <w:qFormat/>
    <w:rsid w:val="005267B9"/>
    <w:rPr>
      <w:rFonts w:cs="Times New Roman"/>
      <w:sz w:val="18"/>
      <w:szCs w:val="18"/>
    </w:rPr>
  </w:style>
  <w:style w:type="character" w:customStyle="1" w:styleId="sect123Char1">
    <w:name w:val="sect1.2.3 Char1"/>
    <w:qFormat/>
    <w:rsid w:val="005267B9"/>
    <w:rPr>
      <w:rFonts w:eastAsia="宋体"/>
      <w:b/>
      <w:bCs/>
      <w:kern w:val="2"/>
      <w:sz w:val="32"/>
      <w:szCs w:val="32"/>
      <w:lang w:val="en-US" w:eastAsia="zh-CN" w:bidi="ar-SA"/>
    </w:rPr>
  </w:style>
  <w:style w:type="character" w:customStyle="1" w:styleId="CharChar3">
    <w:name w:val="标准小四 Char Char"/>
    <w:qFormat/>
    <w:rsid w:val="005267B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5267B9"/>
    <w:rPr>
      <w:rFonts w:eastAsia="宋体"/>
      <w:kern w:val="2"/>
      <w:sz w:val="24"/>
      <w:szCs w:val="24"/>
      <w:lang w:val="en-US" w:eastAsia="zh-CN" w:bidi="ar-SA"/>
    </w:rPr>
  </w:style>
  <w:style w:type="character" w:customStyle="1" w:styleId="1CharCharChar">
    <w:name w:val="华宇段落1 Char Char Char"/>
    <w:qFormat/>
    <w:rsid w:val="005267B9"/>
    <w:rPr>
      <w:rFonts w:eastAsia="宋体"/>
      <w:bCs/>
      <w:kern w:val="2"/>
      <w:sz w:val="24"/>
      <w:szCs w:val="24"/>
      <w:lang w:val="en-US" w:eastAsia="zh-CN" w:bidi="ar-SA"/>
    </w:rPr>
  </w:style>
  <w:style w:type="character" w:customStyle="1" w:styleId="CharCharChar10">
    <w:name w:val="小四 段落 宋体 Char Char Char1"/>
    <w:qFormat/>
    <w:rsid w:val="005267B9"/>
    <w:rPr>
      <w:rFonts w:ascii="宋体" w:eastAsia="宋体" w:hAnsi="宋体"/>
      <w:kern w:val="2"/>
      <w:sz w:val="24"/>
      <w:szCs w:val="24"/>
      <w:lang w:val="en-US" w:eastAsia="zh-CN" w:bidi="ar-SA"/>
    </w:rPr>
  </w:style>
  <w:style w:type="character" w:customStyle="1" w:styleId="ih151">
    <w:name w:val="ih151"/>
    <w:qFormat/>
    <w:rsid w:val="005267B9"/>
    <w:rPr>
      <w:color w:val="666666"/>
      <w:sz w:val="18"/>
      <w:szCs w:val="18"/>
      <w:u w:val="none"/>
    </w:rPr>
  </w:style>
  <w:style w:type="character" w:customStyle="1" w:styleId="Char12">
    <w:name w:val="小四 段落 宋体 Char1"/>
    <w:qFormat/>
    <w:rsid w:val="005267B9"/>
    <w:rPr>
      <w:rFonts w:eastAsia="宋体"/>
      <w:kern w:val="2"/>
      <w:sz w:val="24"/>
      <w:szCs w:val="24"/>
      <w:lang w:val="en-US" w:eastAsia="zh-CN" w:bidi="ar-SA"/>
    </w:rPr>
  </w:style>
  <w:style w:type="character" w:customStyle="1" w:styleId="Char13">
    <w:name w:val="特点 Char1"/>
    <w:qFormat/>
    <w:rsid w:val="005267B9"/>
    <w:rPr>
      <w:rFonts w:eastAsia="宋体"/>
      <w:kern w:val="2"/>
      <w:sz w:val="21"/>
      <w:lang w:val="en-US" w:eastAsia="zh-CN" w:bidi="ar-SA"/>
    </w:rPr>
  </w:style>
  <w:style w:type="character" w:customStyle="1" w:styleId="Title1Char">
    <w:name w:val="Title1 Char"/>
    <w:qFormat/>
    <w:rsid w:val="005267B9"/>
    <w:rPr>
      <w:rFonts w:eastAsia="宋体"/>
      <w:b/>
      <w:bCs/>
      <w:kern w:val="44"/>
      <w:sz w:val="44"/>
      <w:szCs w:val="44"/>
      <w:lang w:val="en-US" w:eastAsia="zh-CN" w:bidi="ar-SA"/>
    </w:rPr>
  </w:style>
  <w:style w:type="character" w:customStyle="1" w:styleId="afffe">
    <w:name w:val="样式 宋体"/>
    <w:qFormat/>
    <w:rsid w:val="005267B9"/>
    <w:rPr>
      <w:rFonts w:ascii="宋体" w:eastAsia="宋体" w:hAnsi="宋体"/>
      <w:sz w:val="24"/>
      <w:szCs w:val="24"/>
    </w:rPr>
  </w:style>
  <w:style w:type="character" w:customStyle="1" w:styleId="Char11">
    <w:name w:val="正文缩进 Char1"/>
    <w:link w:val="1a"/>
    <w:qFormat/>
    <w:rsid w:val="005267B9"/>
    <w:rPr>
      <w:rFonts w:ascii="Times New Roman" w:eastAsia="宋体" w:hAnsi="Times New Roman" w:cs="Times New Roman"/>
      <w:kern w:val="0"/>
      <w:sz w:val="20"/>
      <w:szCs w:val="20"/>
    </w:rPr>
  </w:style>
  <w:style w:type="character" w:customStyle="1" w:styleId="Charf1">
    <w:name w:val="正文 + 宋体 Char"/>
    <w:qFormat/>
    <w:rsid w:val="005267B9"/>
    <w:rPr>
      <w:rFonts w:eastAsia="宋体"/>
      <w:kern w:val="2"/>
      <w:sz w:val="21"/>
      <w:szCs w:val="24"/>
      <w:lang w:val="en-US" w:eastAsia="zh-CN" w:bidi="ar-SA"/>
    </w:rPr>
  </w:style>
  <w:style w:type="character" w:customStyle="1" w:styleId="contentlineheight1">
    <w:name w:val="content_lineheight1"/>
    <w:basedOn w:val="a1"/>
    <w:qFormat/>
    <w:rsid w:val="005267B9"/>
  </w:style>
  <w:style w:type="character" w:customStyle="1" w:styleId="normalfont1">
    <w:name w:val="normalfont1"/>
    <w:qFormat/>
    <w:rsid w:val="005267B9"/>
    <w:rPr>
      <w:rFonts w:ascii="ˎ̥" w:hAnsi="ˎ̥" w:hint="default"/>
      <w:sz w:val="18"/>
      <w:szCs w:val="18"/>
      <w:u w:val="none"/>
    </w:rPr>
  </w:style>
  <w:style w:type="character" w:customStyle="1" w:styleId="hCharChar">
    <w:name w:val="h Char Char"/>
    <w:basedOn w:val="a1"/>
    <w:qFormat/>
    <w:rsid w:val="005267B9"/>
    <w:rPr>
      <w:kern w:val="2"/>
      <w:sz w:val="18"/>
      <w:szCs w:val="18"/>
    </w:rPr>
  </w:style>
  <w:style w:type="character" w:customStyle="1" w:styleId="2ndlevelChar">
    <w:name w:val="2nd level Char"/>
    <w:qFormat/>
    <w:rsid w:val="005267B9"/>
    <w:rPr>
      <w:rFonts w:ascii="Arial" w:eastAsia="黑体" w:hAnsi="Arial"/>
      <w:b/>
      <w:bCs/>
      <w:kern w:val="2"/>
      <w:sz w:val="32"/>
      <w:szCs w:val="32"/>
      <w:lang w:val="en-US" w:eastAsia="zh-CN" w:bidi="ar-SA"/>
    </w:rPr>
  </w:style>
  <w:style w:type="character" w:customStyle="1" w:styleId="1pagesec3Char">
    <w:name w:val="1page sec3 Char"/>
    <w:basedOn w:val="a1"/>
    <w:qFormat/>
    <w:rsid w:val="005267B9"/>
    <w:rPr>
      <w:rFonts w:eastAsia="宋体"/>
      <w:kern w:val="2"/>
      <w:sz w:val="18"/>
      <w:szCs w:val="18"/>
      <w:lang w:val="en-US" w:eastAsia="zh-CN" w:bidi="ar-SA"/>
    </w:rPr>
  </w:style>
  <w:style w:type="character" w:customStyle="1" w:styleId="Charf0">
    <w:name w:val="二级目录 Char"/>
    <w:link w:val="afffb"/>
    <w:qFormat/>
    <w:locked/>
    <w:rsid w:val="005267B9"/>
    <w:rPr>
      <w:rFonts w:ascii="Times New Roman" w:eastAsia="宋体" w:hAnsi="Times New Roman" w:cs="Times New Roman"/>
      <w:b/>
      <w:sz w:val="30"/>
      <w:szCs w:val="28"/>
    </w:rPr>
  </w:style>
  <w:style w:type="paragraph" w:customStyle="1" w:styleId="2b">
    <w:name w:val="无间隔2"/>
    <w:uiPriority w:val="1"/>
    <w:qFormat/>
    <w:rsid w:val="005267B9"/>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5267B9"/>
    <w:pPr>
      <w:ind w:firstLineChars="200" w:firstLine="420"/>
    </w:pPr>
    <w:rPr>
      <w:rFonts w:ascii="Calibri" w:hAnsi="Calibri"/>
    </w:rPr>
  </w:style>
  <w:style w:type="character" w:customStyle="1" w:styleId="apple-converted-space">
    <w:name w:val="apple-converted-space"/>
    <w:basedOn w:val="a1"/>
    <w:qFormat/>
    <w:rsid w:val="005267B9"/>
  </w:style>
  <w:style w:type="paragraph" w:styleId="affff">
    <w:name w:val="List Paragraph"/>
    <w:basedOn w:val="a"/>
    <w:uiPriority w:val="99"/>
    <w:unhideWhenUsed/>
    <w:qFormat/>
    <w:rsid w:val="005267B9"/>
    <w:pPr>
      <w:ind w:firstLineChars="200" w:firstLine="420"/>
    </w:pPr>
  </w:style>
  <w:style w:type="paragraph" w:customStyle="1" w:styleId="TOC1">
    <w:name w:val="TOC 标题1"/>
    <w:basedOn w:val="1"/>
    <w:next w:val="a"/>
    <w:uiPriority w:val="39"/>
    <w:semiHidden/>
    <w:unhideWhenUsed/>
    <w:qFormat/>
    <w:rsid w:val="005267B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94E79-B4BF-4BA5-AD19-1D411F1CD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2310</Words>
  <Characters>13168</Characters>
  <Application>Microsoft Office Word</Application>
  <DocSecurity>0</DocSecurity>
  <Lines>109</Lines>
  <Paragraphs>30</Paragraphs>
  <ScaleCrop>false</ScaleCrop>
  <Company>Microsoft</Company>
  <LinksUpToDate>false</LinksUpToDate>
  <CharactersWithSpaces>15448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caorong</cp:lastModifiedBy>
  <cp:revision>386</cp:revision>
  <dcterms:created xsi:type="dcterms:W3CDTF">2019-03-20T01:55:00Z</dcterms:created>
  <dcterms:modified xsi:type="dcterms:W3CDTF">2019-04-24T00:42:00Z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